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A82AED">
            <w:pPr>
              <w:jc w:val="both"/>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0EDAF57E" w14:textId="77777777" w:rsidR="00A82AED" w:rsidRDefault="00A82AED" w:rsidP="00A82AED">
            <w:pPr>
              <w:jc w:val="both"/>
              <w:rPr>
                <w:b/>
                <w:bCs/>
              </w:rPr>
            </w:pPr>
            <w:r w:rsidRPr="00A82AED">
              <w:rPr>
                <w:b/>
                <w:bCs/>
              </w:rPr>
              <w:t> __________</w:t>
            </w:r>
            <w:r w:rsidR="00630540">
              <w:rPr>
                <w:b/>
                <w:bCs/>
              </w:rPr>
              <w:t>_______________________________________________________________________</w:t>
            </w:r>
          </w:p>
          <w:p w14:paraId="59021FDE" w14:textId="455CF159" w:rsidR="00630540" w:rsidRPr="00A82AED" w:rsidRDefault="00630540" w:rsidP="00A82AED">
            <w:pPr>
              <w:jc w:val="both"/>
            </w:pPr>
            <w:r>
              <w:rPr>
                <w:b/>
                <w:bCs/>
              </w:rPr>
              <w:t>CIG ______________________________________________________________________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884"/>
        <w:gridCol w:w="50"/>
        <w:gridCol w:w="5486"/>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77777777" w:rsidR="00A82AED" w:rsidRPr="00A82AED" w:rsidRDefault="00A82AED" w:rsidP="00A82AED">
            <w:pPr>
              <w:jc w:val="both"/>
            </w:pPr>
            <w:proofErr w:type="spellStart"/>
            <w:r w:rsidRPr="00A82AED">
              <w:t>dell’impresa</w:t>
            </w:r>
            <w:proofErr w:type="spellEnd"/>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77777777" w:rsidR="00A82AED" w:rsidRPr="00A82AED" w:rsidRDefault="00A82AED" w:rsidP="00A82AED">
            <w:pPr>
              <w:jc w:val="both"/>
            </w:pPr>
            <w:r w:rsidRPr="00A82AED">
              <w:t xml:space="preserve">con </w:t>
            </w:r>
            <w:proofErr w:type="spellStart"/>
            <w:r w:rsidRPr="00A82AED">
              <w:t>sede</w:t>
            </w:r>
            <w:proofErr w:type="spellEnd"/>
            <w:r w:rsidRPr="00A82AED">
              <w:t xml:space="preserve"> in</w:t>
            </w:r>
          </w:p>
        </w:tc>
        <w:tc>
          <w:tcPr>
            <w:tcW w:w="6420"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A82AED" w:rsidRPr="00A82AED" w14:paraId="0911552D"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77777777" w:rsidR="00A82AED" w:rsidRPr="00A82AED" w:rsidRDefault="00A82AED" w:rsidP="00A82AED">
            <w:pPr>
              <w:jc w:val="both"/>
            </w:pPr>
            <w:proofErr w:type="spellStart"/>
            <w:r w:rsidRPr="00A82AED">
              <w:t>indirizzo</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EDDCCA" w14:textId="77777777" w:rsidR="00A82AED" w:rsidRPr="00A82AED" w:rsidRDefault="00A82AED" w:rsidP="00A82AED">
            <w:pPr>
              <w:jc w:val="both"/>
            </w:pPr>
            <w:r w:rsidRPr="00A82AED">
              <w:t>PEC</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A82AED" w:rsidRPr="00A82AED" w:rsidRDefault="00A82AED" w:rsidP="00A82AED">
            <w:pPr>
              <w:jc w:val="both"/>
            </w:pPr>
          </w:p>
        </w:tc>
      </w:tr>
      <w:tr w:rsidR="00A82AED" w:rsidRPr="00A82AED" w14:paraId="254F783A"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A82AED" w:rsidRPr="00A82AED" w:rsidRDefault="00A82AED" w:rsidP="00A82AED">
            <w:pPr>
              <w:jc w:val="both"/>
            </w:pPr>
            <w:proofErr w:type="spellStart"/>
            <w:r w:rsidRPr="00A82AED">
              <w:t>Codice</w:t>
            </w:r>
            <w:proofErr w:type="spellEnd"/>
            <w:r w:rsidRPr="00A82AED">
              <w:t xml:space="preserve"> </w:t>
            </w:r>
            <w:proofErr w:type="spellStart"/>
            <w:r w:rsidRPr="00A82AED">
              <w:t>fiscale</w:t>
            </w:r>
            <w:proofErr w:type="spellEnd"/>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9A5C8F2" w14:textId="77777777" w:rsidR="00A82AED" w:rsidRPr="00A82AED" w:rsidRDefault="00A82AED" w:rsidP="00A82AED">
            <w:pPr>
              <w:jc w:val="both"/>
            </w:pPr>
            <w:r w:rsidRPr="00A82AED">
              <w:t>Partita IVA</w:t>
            </w:r>
          </w:p>
        </w:tc>
        <w:tc>
          <w:tcPr>
            <w:tcW w:w="5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A82AED" w:rsidRPr="00A82AED" w:rsidRDefault="00A82AED" w:rsidP="00A82AED">
            <w:pPr>
              <w:jc w:val="both"/>
            </w:pPr>
          </w:p>
        </w:tc>
      </w:tr>
      <w:tr w:rsidR="00A82AED" w:rsidRPr="00A82AED" w14:paraId="35BDC6DC" w14:textId="6B286064" w:rsidTr="00A82AED">
        <w:trPr>
          <w:gridAfter w:val="1"/>
          <w:wAfter w:w="5486" w:type="dxa"/>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4C41C63" w14:textId="77777777" w:rsidR="00A82AED" w:rsidRPr="00A82AED" w:rsidRDefault="00A82AED" w:rsidP="00A82AED">
            <w:pPr>
              <w:jc w:val="both"/>
            </w:pPr>
            <w:r w:rsidRPr="00A82AED">
              <w:t>Tel</w:t>
            </w:r>
          </w:p>
        </w:tc>
        <w:tc>
          <w:tcPr>
            <w:tcW w:w="8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82FE66" w14:textId="77777777" w:rsidR="00A82AED" w:rsidRPr="00A82AED" w:rsidRDefault="00A82AED" w:rsidP="00A82AED">
            <w:pPr>
              <w:jc w:val="both"/>
            </w:pPr>
            <w:r w:rsidRPr="00A82AED">
              <w:t>Mail</w:t>
            </w:r>
          </w:p>
        </w:tc>
        <w:tc>
          <w:tcPr>
            <w:tcW w:w="50" w:type="dxa"/>
          </w:tcPr>
          <w:p w14:paraId="0706DF9B" w14:textId="77777777" w:rsidR="00A82AED" w:rsidRPr="00A82AED" w:rsidRDefault="00A82AED" w:rsidP="00A82AED"/>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0015883E" w14:textId="77777777" w:rsidR="00A82AED" w:rsidRPr="00A82AED" w:rsidRDefault="00A82AED" w:rsidP="00A82AED">
      <w:pPr>
        <w:jc w:val="both"/>
        <w:rPr>
          <w:lang w:val="it-IT"/>
        </w:rPr>
      </w:pPr>
      <w:r w:rsidRPr="00A82AED">
        <w:rPr>
          <w:lang w:val="it-IT"/>
        </w:rPr>
        <w:lastRenderedPageBreak/>
        <w:t xml:space="preserve">DI ESSERE iscritto alla </w:t>
      </w:r>
      <w:r w:rsidRPr="00A82AED">
        <w:rPr>
          <w:b/>
          <w:bCs/>
          <w:lang w:val="it-IT"/>
        </w:rPr>
        <w:t>CCIAA</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801"/>
        <w:gridCol w:w="3282"/>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proofErr w:type="spellStart"/>
            <w:r w:rsidRPr="00A82AED">
              <w:t>Provincia</w:t>
            </w:r>
            <w:proofErr w:type="spellEnd"/>
            <w:r w:rsidRPr="00A82AED">
              <w:t xml:space="preserve">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A82AED" w:rsidRPr="00A82AED" w14:paraId="655207C1" w14:textId="77777777" w:rsidTr="00A82AED">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A82AED" w:rsidRPr="00A82AED" w:rsidRDefault="00A82AED"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A286838" w14:textId="77777777" w:rsidR="00A82AED" w:rsidRPr="00A82AED" w:rsidRDefault="00A82AED" w:rsidP="00A82AED">
            <w:pPr>
              <w:jc w:val="both"/>
            </w:pPr>
            <w:proofErr w:type="spellStart"/>
            <w:r w:rsidRPr="00A82AED">
              <w:t>Codice</w:t>
            </w:r>
            <w:proofErr w:type="spellEnd"/>
            <w:r w:rsidRPr="00A82AED">
              <w:t>:</w:t>
            </w:r>
          </w:p>
        </w:tc>
        <w:tc>
          <w:tcPr>
            <w:tcW w:w="32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77777777" w:rsidR="00A82AED" w:rsidRPr="00A82AED" w:rsidRDefault="00A82AED" w:rsidP="00A82AED">
            <w:pPr>
              <w:jc w:val="both"/>
            </w:pPr>
          </w:p>
        </w:tc>
      </w:tr>
    </w:tbl>
    <w:p w14:paraId="17005E24" w14:textId="77777777" w:rsidR="00A82AED" w:rsidRPr="00A82AED" w:rsidRDefault="00A82AED" w:rsidP="00A82AED">
      <w:pPr>
        <w:jc w:val="both"/>
      </w:pPr>
    </w:p>
    <w:p w14:paraId="04285B8E" w14:textId="1ABEEDBC" w:rsidR="00A82AED" w:rsidRPr="00A82AED" w:rsidRDefault="00A82AED" w:rsidP="00A82AED">
      <w:pPr>
        <w:jc w:val="both"/>
        <w:rPr>
          <w:lang w:val="it-IT"/>
        </w:rPr>
      </w:pPr>
      <w:r w:rsidRPr="00A82AED">
        <w:rPr>
          <w:b/>
          <w:bCs/>
          <w:i/>
          <w:iCs/>
          <w:lang w:val="it-IT"/>
        </w:rPr>
        <w:t xml:space="preserve">Ipotesi </w:t>
      </w:r>
      <w:proofErr w:type="gramStart"/>
      <w:r w:rsidRPr="00A82AED">
        <w:rPr>
          <w:b/>
          <w:bCs/>
          <w:i/>
          <w:iCs/>
          <w:lang w:val="it-IT"/>
        </w:rPr>
        <w:t>1  (</w:t>
      </w:r>
      <w:proofErr w:type="gramEnd"/>
      <w:r w:rsidRPr="00A82AED">
        <w:rPr>
          <w:b/>
          <w:bCs/>
          <w:i/>
          <w:iCs/>
          <w:lang w:val="it-IT"/>
        </w:rPr>
        <w:t xml:space="preserve">se impresa individuale,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2014"/>
        <w:gridCol w:w="725"/>
        <w:gridCol w:w="725"/>
        <w:gridCol w:w="3052"/>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77777777" w:rsidR="00A82AED" w:rsidRPr="00A82AED" w:rsidRDefault="00A82AED" w:rsidP="00A82AED">
            <w:pPr>
              <w:jc w:val="both"/>
            </w:pPr>
            <w:r w:rsidRPr="00A82AED">
              <w:rPr>
                <w:b/>
                <w:bCs/>
              </w:rPr>
              <w:t xml:space="preserve">Ditta </w:t>
            </w:r>
            <w:proofErr w:type="spellStart"/>
            <w:r w:rsidRPr="00A82AED">
              <w:rPr>
                <w:b/>
                <w:bCs/>
              </w:rPr>
              <w:t>individuale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 xml:space="preserve">Ipotesi 3 (se società in accomandita </w:t>
      </w:r>
      <w:proofErr w:type="gramStart"/>
      <w:r w:rsidRPr="00A82AED">
        <w:rPr>
          <w:b/>
          <w:bCs/>
          <w:i/>
          <w:iCs/>
          <w:lang w:val="it-IT"/>
        </w:rPr>
        <w:t>semplice,  indicare</w:t>
      </w:r>
      <w:proofErr w:type="gramEnd"/>
      <w:r w:rsidRPr="00A82AED">
        <w:rPr>
          <w:b/>
          <w:bCs/>
          <w:i/>
          <w:iCs/>
          <w:lang w:val="it-IT"/>
        </w:rPr>
        <w:t xml:space="preserv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w:t>
            </w:r>
            <w:proofErr w:type="spellStart"/>
            <w:r w:rsidRPr="00A82AED">
              <w:t>Tecnico</w:t>
            </w:r>
            <w:proofErr w:type="spellEnd"/>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77777777" w:rsidR="00A82AED" w:rsidRPr="00A82AED" w:rsidRDefault="00A82AED" w:rsidP="00A82AED">
      <w:pPr>
        <w:jc w:val="both"/>
        <w:rPr>
          <w:lang w:val="it-IT"/>
        </w:rPr>
      </w:pPr>
      <w:proofErr w:type="gramStart"/>
      <w:r w:rsidRPr="00A82AED">
        <w:rPr>
          <w:b/>
          <w:bCs/>
          <w:i/>
          <w:iCs/>
          <w:lang w:val="it-IT"/>
        </w:rPr>
        <w:t>Eventuale  (</w:t>
      </w:r>
      <w:proofErr w:type="gramEnd"/>
      <w:r w:rsidRPr="00A82AED">
        <w:rPr>
          <w:b/>
          <w:bCs/>
          <w:i/>
          <w:iCs/>
          <w:lang w:val="it-IT"/>
        </w:rPr>
        <w:t>se società in cui il socio unico sia una persona giuridica, spuntare l’opzione che segue) →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 </w:t>
      </w:r>
    </w:p>
    <w:p w14:paraId="0DA1456A"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non essere </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w:t>
            </w:r>
            <w:proofErr w:type="gramStart"/>
            <w:r w:rsidRPr="00A82AED">
              <w:rPr>
                <w:i/>
                <w:iCs/>
              </w:rPr>
              <w:t xml:space="preserve">94  </w:t>
            </w:r>
            <w:proofErr w:type="spellStart"/>
            <w:r w:rsidRPr="00A82AED">
              <w:rPr>
                <w:i/>
                <w:iCs/>
              </w:rPr>
              <w:t>d.lgs</w:t>
            </w:r>
            <w:proofErr w:type="spellEnd"/>
            <w:proofErr w:type="gram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w:t>
      </w:r>
      <w:proofErr w:type="gramStart"/>
      <w:r w:rsidRPr="00A82AED">
        <w:rPr>
          <w:lang w:val="it-IT"/>
        </w:rPr>
        <w:t>applicabili,  cui</w:t>
      </w:r>
      <w:proofErr w:type="gramEnd"/>
      <w:r w:rsidRPr="00A82AED">
        <w:rPr>
          <w:lang w:val="it-IT"/>
        </w:rPr>
        <w:t xml:space="preserve">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w:t>
      </w:r>
      <w:r w:rsidRPr="00A82AED">
        <w:rPr>
          <w:lang w:val="it-IT"/>
        </w:rPr>
        <w:lastRenderedPageBreak/>
        <w:t xml:space="preserve">o dei contributi previdenziali, secondo la legislazione italiana o quella dello Stato in cui è stabilito (costituiscono gravi violazioni definitivamente accertate quelle indicate nell’allegato II.10. al D.lgs. 36/2023). </w:t>
      </w:r>
    </w:p>
    <w:p w14:paraId="30536198" w14:textId="77777777"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proofErr w:type="gramStart"/>
            <w:r w:rsidRPr="00A82AED">
              <w:rPr>
                <w:i/>
                <w:iCs/>
              </w:rPr>
              <w:t>articolo</w:t>
            </w:r>
            <w:proofErr w:type="spellEnd"/>
            <w:proofErr w:type="gram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w:t>
            </w:r>
            <w:proofErr w:type="gramStart"/>
            <w:r w:rsidRPr="00A82AED">
              <w:rPr>
                <w:i/>
                <w:iCs/>
              </w:rPr>
              <w:t xml:space="preserve">6,  </w:t>
            </w:r>
            <w:proofErr w:type="spellStart"/>
            <w:r w:rsidRPr="00A82AED">
              <w:rPr>
                <w:i/>
                <w:iCs/>
              </w:rPr>
              <w:t>d.lgs</w:t>
            </w:r>
            <w:proofErr w:type="spellEnd"/>
            <w:proofErr w:type="gramEnd"/>
            <w:r w:rsidRPr="00A82AED">
              <w:rPr>
                <w:i/>
                <w:iCs/>
              </w:rPr>
              <w:t>. 36/2023)</w:t>
            </w:r>
          </w:p>
        </w:tc>
      </w:tr>
    </w:tbl>
    <w:p w14:paraId="40DBEFA7" w14:textId="77777777" w:rsidR="00A82AED" w:rsidRPr="00A82AED" w:rsidRDefault="00A82AED" w:rsidP="00A82AED">
      <w:pPr>
        <w:jc w:val="both"/>
        <w:rPr>
          <w:lang w:val="it-IT"/>
        </w:rPr>
      </w:pPr>
      <w:r w:rsidRPr="00A82AED">
        <w:rPr>
          <w:lang w:val="it-IT"/>
        </w:rPr>
        <w:t xml:space="preserve">In ordine alle misure di cui all'art. 96, comma </w:t>
      </w:r>
      <w:proofErr w:type="gramStart"/>
      <w:r w:rsidRPr="00A82AED">
        <w:rPr>
          <w:lang w:val="it-IT"/>
        </w:rPr>
        <w:t>6,  del</w:t>
      </w:r>
      <w:proofErr w:type="gramEnd"/>
      <w:r w:rsidRPr="00A82AED">
        <w:rPr>
          <w:lang w:val="it-IT"/>
        </w:rPr>
        <w:t xml:space="preserve">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w:t>
      </w:r>
      <w:proofErr w:type="gramStart"/>
      <w:r w:rsidRPr="00A82AED">
        <w:rPr>
          <w:lang w:val="it-IT"/>
        </w:rPr>
        <w:t>le  misure</w:t>
      </w:r>
      <w:proofErr w:type="gramEnd"/>
      <w:r w:rsidRPr="00A82AED">
        <w:rPr>
          <w:lang w:val="it-IT"/>
        </w:rPr>
        <w:t xml:space="preserv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A82AED" w:rsidRDefault="00A82AED" w:rsidP="00A82AED">
            <w:pPr>
              <w:jc w:val="both"/>
            </w:pPr>
            <w:r w:rsidRPr="00A82AED">
              <w:rPr>
                <w:b/>
                <w:bCs/>
                <w:u w:val="single"/>
              </w:rPr>
              <w:t>PARTE V</w:t>
            </w:r>
          </w:p>
          <w:p w14:paraId="1D4A5312" w14:textId="77777777" w:rsidR="00A82AED" w:rsidRPr="00A82AED" w:rsidRDefault="00A82AED" w:rsidP="00A82AED">
            <w:pPr>
              <w:jc w:val="both"/>
            </w:pPr>
            <w:r w:rsidRPr="00A82AED">
              <w:rPr>
                <w:b/>
                <w:bCs/>
              </w:rPr>
              <w:t>DICHIARAZIONI FINALI</w:t>
            </w:r>
          </w:p>
        </w:tc>
      </w:tr>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w:t>
      </w:r>
      <w:proofErr w:type="gramStart"/>
      <w:r w:rsidRPr="00A82AED">
        <w:rPr>
          <w:lang w:val="it-IT"/>
        </w:rPr>
        <w:t>seguente  _</w:t>
      </w:r>
      <w:proofErr w:type="gramEnd"/>
      <w:r w:rsidRPr="00A82AED">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207F15"/>
    <w:rsid w:val="00276C88"/>
    <w:rsid w:val="0028466C"/>
    <w:rsid w:val="002D270E"/>
    <w:rsid w:val="004064AF"/>
    <w:rsid w:val="00630540"/>
    <w:rsid w:val="00730CBC"/>
    <w:rsid w:val="00A82AED"/>
    <w:rsid w:val="00DE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1993</Words>
  <Characters>11366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Brogi Cristina</cp:lastModifiedBy>
  <cp:revision>2</cp:revision>
  <dcterms:created xsi:type="dcterms:W3CDTF">2023-07-21T13:28:00Z</dcterms:created>
  <dcterms:modified xsi:type="dcterms:W3CDTF">2023-07-21T13:28:00Z</dcterms:modified>
</cp:coreProperties>
</file>