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left="0" w:right="72" w:hanging="0"/>
        <w:jc w:val="left"/>
        <w:rPr>
          <w:rFonts w:ascii="Calibri" w:hAnsi="Calibri" w:cs="Times-Roman"/>
          <w:b w:val="false"/>
          <w:b w:val="false"/>
          <w:bCs w:val="false"/>
          <w:sz w:val="20"/>
          <w:szCs w:val="20"/>
        </w:rPr>
      </w:pPr>
      <w:r>
        <w:rPr>
          <w:rFonts w:cs="Times-Roman" w:ascii="Calibri" w:hAnsi="Calibri"/>
          <w:b w:val="false"/>
          <w:bCs w:val="false"/>
          <w:sz w:val="20"/>
          <w:szCs w:val="20"/>
        </w:rPr>
        <w:t>(CARTA INTESTATA DELLA SOCIETA’ OFFERENTE)</w:t>
      </w:r>
    </w:p>
    <w:p>
      <w:pPr>
        <w:pStyle w:val="Normal"/>
        <w:autoSpaceDE w:val="false"/>
        <w:ind w:left="0" w:right="72" w:hanging="0"/>
        <w:jc w:val="left"/>
        <w:rPr>
          <w:rFonts w:ascii="Calibri" w:hAnsi="Calibri" w:cs="Times-Roman"/>
          <w:b/>
          <w:b/>
          <w:sz w:val="28"/>
          <w:szCs w:val="28"/>
        </w:rPr>
      </w:pPr>
      <w:r>
        <w:rPr>
          <w:rFonts w:cs="Times-Roman" w:ascii="Calibri" w:hAnsi="Calibri"/>
          <w:b/>
          <w:sz w:val="28"/>
          <w:szCs w:val="28"/>
        </w:rPr>
      </w:r>
    </w:p>
    <w:p>
      <w:pPr>
        <w:pStyle w:val="Normal"/>
        <w:autoSpaceDE w:val="false"/>
        <w:ind w:left="0" w:right="458" w:hanging="0"/>
        <w:jc w:val="center"/>
        <w:rPr>
          <w:rFonts w:ascii="Book Antiqua" w:hAnsi="Book Antiqua" w:cs="Arial"/>
          <w:b/>
          <w:b/>
          <w:sz w:val="22"/>
          <w:szCs w:val="22"/>
        </w:rPr>
      </w:pPr>
      <w:r>
        <w:rPr>
          <w:rFonts w:cs="Arial" w:ascii="Book Antiqua" w:hAnsi="Book Antiqua"/>
          <w:b/>
          <w:sz w:val="22"/>
          <w:szCs w:val="22"/>
        </w:rPr>
        <w:t>MODULO B - BUSTA A</w:t>
      </w:r>
    </w:p>
    <w:p>
      <w:pPr>
        <w:pStyle w:val="Normal"/>
        <w:autoSpaceDE w:val="false"/>
        <w:ind w:left="0" w:right="458" w:hanging="0"/>
        <w:jc w:val="both"/>
        <w:rPr>
          <w:rFonts w:ascii="Book Antiqua" w:hAnsi="Book Antiqua" w:cs="Times-Roman"/>
          <w:b/>
          <w:b/>
          <w:sz w:val="22"/>
          <w:szCs w:val="22"/>
        </w:rPr>
      </w:pPr>
      <w:r>
        <w:rPr>
          <w:rFonts w:cs="Times-Roman" w:ascii="Book Antiqua" w:hAnsi="Book Antiqua"/>
          <w:b/>
          <w:sz w:val="22"/>
          <w:szCs w:val="22"/>
        </w:rPr>
      </w:r>
    </w:p>
    <w:p>
      <w:pPr>
        <w:pStyle w:val="Default"/>
        <w:rPr>
          <w:rFonts w:ascii="Book Antiqua" w:hAnsi="Book Antiqua" w:cs="Arial"/>
          <w:sz w:val="22"/>
          <w:szCs w:val="22"/>
        </w:rPr>
      </w:pPr>
      <w:r>
        <w:rPr>
          <w:rFonts w:cs="Arial" w:ascii="Book Antiqua" w:hAnsi="Book Antiqua"/>
          <w:sz w:val="22"/>
          <w:szCs w:val="22"/>
        </w:rPr>
      </w:r>
    </w:p>
    <w:p>
      <w:pPr>
        <w:pStyle w:val="Normal"/>
        <w:widowControl/>
        <w:suppressAutoHyphens w:val="true"/>
        <w:autoSpaceDE w:val="false"/>
        <w:ind w:left="0" w:right="0" w:hanging="0"/>
        <w:jc w:val="both"/>
        <w:rPr>
          <w:rFonts w:ascii="Book Antiqua" w:hAnsi="Book Antiqua" w:cs="Arial"/>
          <w:sz w:val="22"/>
          <w:szCs w:val="22"/>
        </w:rPr>
      </w:pPr>
      <w:r>
        <w:rPr>
          <w:rFonts w:cs="Arial" w:ascii="Book Antiqua" w:hAnsi="Book Antiqua"/>
          <w:sz w:val="22"/>
          <w:szCs w:val="22"/>
        </w:rPr>
        <w:t>Il sottoscritto (nome) …………......………………………………….................................... (cognome) ………………………………..................................................……………………….…………....., nato a ……………………………………………… il ………………………………...………………, in qualità di</w:t>
      </w:r>
    </w:p>
    <w:p>
      <w:pPr>
        <w:pStyle w:val="Normal"/>
        <w:widowControl/>
        <w:suppressAutoHyphens w:val="true"/>
        <w:autoSpaceDE w:val="false"/>
        <w:ind w:left="0" w:right="0" w:hanging="0"/>
        <w:jc w:val="both"/>
        <w:rPr>
          <w:rFonts w:ascii="Book Antiqua" w:hAnsi="Book Antiqua" w:cs="Arial"/>
          <w:i/>
          <w:i/>
          <w:iCs/>
          <w:sz w:val="22"/>
          <w:szCs w:val="22"/>
        </w:rPr>
      </w:pPr>
      <w:r>
        <w:rPr>
          <w:rFonts w:cs="Arial" w:ascii="Book Antiqua" w:hAnsi="Book Antiqua"/>
          <w:i/>
          <w:iCs/>
          <w:sz w:val="22"/>
          <w:szCs w:val="22"/>
        </w:rPr>
        <w:t>(barrare la casella che interessa)</w:t>
      </w:r>
    </w:p>
    <w:p>
      <w:pPr>
        <w:pStyle w:val="Normal"/>
        <w:widowControl/>
        <w:suppressAutoHyphens w:val="true"/>
        <w:autoSpaceDE w:val="false"/>
        <w:ind w:left="0" w:right="0" w:hanging="0"/>
        <w:jc w:val="both"/>
        <w:rPr>
          <w:rFonts w:ascii="Book Antiqua" w:hAnsi="Book Antiqua" w:cs="Arial"/>
          <w:i/>
          <w:i/>
          <w:iCs/>
          <w:sz w:val="22"/>
          <w:szCs w:val="22"/>
        </w:rPr>
      </w:pPr>
      <w:r>
        <w:rPr>
          <w:rFonts w:cs="Arial" w:ascii="Book Antiqua" w:hAnsi="Book Antiqua"/>
          <w:i/>
          <w:iCs/>
          <w:sz w:val="22"/>
          <w:szCs w:val="22"/>
        </w:rPr>
      </w:r>
    </w:p>
    <w:p>
      <w:pPr>
        <w:pStyle w:val="Normal"/>
        <w:widowControl/>
        <w:suppressAutoHyphens w:val="true"/>
        <w:autoSpaceDE w:val="false"/>
        <w:ind w:left="0" w:right="0" w:hanging="0"/>
        <w:jc w:val="both"/>
        <w:rPr>
          <w:rFonts w:ascii="Book Antiqua" w:hAnsi="Book Antiqua" w:cs="Arial"/>
          <w:sz w:val="22"/>
          <w:szCs w:val="22"/>
        </w:rPr>
      </w:pPr>
      <w:r>
        <w:rPr>
          <w:rFonts w:cs="Arial" w:ascii="Book Antiqua" w:hAnsi="Book Antiqua"/>
          <w:sz w:val="22"/>
          <w:szCs w:val="22"/>
        </w:rPr>
        <w:t xml:space="preserve">□ </w:t>
      </w:r>
      <w:r>
        <w:rPr>
          <w:rFonts w:cs="Arial" w:ascii="Book Antiqua" w:hAnsi="Book Antiqua"/>
          <w:sz w:val="22"/>
          <w:szCs w:val="22"/>
        </w:rPr>
        <w:t>Rappresentante Legale</w:t>
      </w:r>
    </w:p>
    <w:p>
      <w:pPr>
        <w:pStyle w:val="Normal"/>
        <w:widowControl/>
        <w:suppressAutoHyphens w:val="true"/>
        <w:autoSpaceDE w:val="false"/>
        <w:ind w:left="0" w:right="0" w:hanging="0"/>
        <w:jc w:val="both"/>
        <w:rPr>
          <w:rFonts w:ascii="Book Antiqua" w:hAnsi="Book Antiqua" w:cs="Arial"/>
          <w:sz w:val="22"/>
          <w:szCs w:val="22"/>
        </w:rPr>
      </w:pPr>
      <w:r>
        <w:rPr>
          <w:rFonts w:cs="Arial" w:ascii="Book Antiqua" w:hAnsi="Book Antiqua"/>
          <w:sz w:val="22"/>
          <w:szCs w:val="22"/>
        </w:rPr>
        <w:t xml:space="preserve">□ </w:t>
      </w:r>
      <w:r>
        <w:rPr>
          <w:rFonts w:cs="Arial" w:ascii="Book Antiqua" w:hAnsi="Book Antiqua"/>
          <w:sz w:val="22"/>
          <w:szCs w:val="22"/>
        </w:rPr>
        <w:t>Procuratore del legale rappresentante</w:t>
      </w:r>
    </w:p>
    <w:p>
      <w:pPr>
        <w:pStyle w:val="Normal"/>
        <w:widowControl/>
        <w:suppressAutoHyphens w:val="true"/>
        <w:autoSpaceDE w:val="false"/>
        <w:ind w:left="0" w:right="0" w:hanging="0"/>
        <w:jc w:val="both"/>
        <w:rPr>
          <w:rFonts w:ascii="Book Antiqua" w:hAnsi="Book Antiqua" w:cs="Arial"/>
          <w:sz w:val="22"/>
          <w:szCs w:val="22"/>
        </w:rPr>
      </w:pPr>
      <w:r>
        <w:rPr>
          <w:rFonts w:cs="Arial" w:ascii="Book Antiqua" w:hAnsi="Book Antiqua"/>
          <w:sz w:val="22"/>
          <w:szCs w:val="22"/>
        </w:rPr>
      </w:r>
    </w:p>
    <w:p>
      <w:pPr>
        <w:pStyle w:val="Normal"/>
        <w:widowControl/>
        <w:suppressAutoHyphens w:val="true"/>
        <w:autoSpaceDE w:val="false"/>
        <w:ind w:left="0" w:right="0" w:hanging="0"/>
        <w:jc w:val="both"/>
        <w:rPr/>
      </w:pPr>
      <w:r>
        <w:rPr>
          <w:rStyle w:val="Carpredefinitoparagrafo"/>
          <w:rFonts w:cs="Arial" w:ascii="Book Antiqua" w:hAnsi="Book Antiqua"/>
          <w:sz w:val="22"/>
          <w:szCs w:val="22"/>
        </w:rPr>
        <w:t xml:space="preserve">della società </w:t>
      </w:r>
      <w:r>
        <w:rPr>
          <w:rStyle w:val="Carpredefinitoparagrafo"/>
          <w:rFonts w:cs="Arial" w:ascii="Book Antiqua" w:hAnsi="Book Antiqua"/>
          <w:i/>
          <w:iCs/>
          <w:sz w:val="22"/>
          <w:szCs w:val="22"/>
        </w:rPr>
        <w:t xml:space="preserve">(denominazione) </w:t>
      </w:r>
      <w:r>
        <w:rPr>
          <w:rStyle w:val="Carpredefinitoparagrafo"/>
          <w:rFonts w:cs="Arial" w:ascii="Book Antiqua" w:hAnsi="Book Antiqua"/>
          <w:sz w:val="22"/>
          <w:szCs w:val="22"/>
        </w:rPr>
        <w:t xml:space="preserve">...…………………………………………………………………...., con sede in </w:t>
      </w:r>
      <w:r>
        <w:rPr>
          <w:rStyle w:val="Carpredefinitoparagrafo"/>
          <w:rFonts w:cs="Arial" w:ascii="Book Antiqua" w:hAnsi="Book Antiqua"/>
          <w:i/>
          <w:iCs/>
          <w:sz w:val="22"/>
          <w:szCs w:val="22"/>
        </w:rPr>
        <w:t>(sede legale)…………</w:t>
      </w:r>
      <w:r>
        <w:rPr>
          <w:rStyle w:val="Carpredefinitoparagrafo"/>
          <w:rFonts w:cs="Arial" w:ascii="Book Antiqua" w:hAnsi="Book Antiqua"/>
          <w:sz w:val="22"/>
          <w:szCs w:val="22"/>
        </w:rPr>
        <w:t>..</w:t>
      </w:r>
      <w:r>
        <w:rPr>
          <w:rStyle w:val="Carpredefinitoparagrafo"/>
          <w:rFonts w:cs="Arial" w:ascii="Book Antiqua" w:hAnsi="Book Antiqua"/>
          <w:i/>
          <w:iCs/>
          <w:sz w:val="22"/>
          <w:szCs w:val="22"/>
        </w:rPr>
        <w:t>……………………………………………..</w:t>
      </w:r>
    </w:p>
    <w:p>
      <w:pPr>
        <w:pStyle w:val="Normal"/>
        <w:widowControl/>
        <w:suppressAutoHyphens w:val="true"/>
        <w:autoSpaceDE w:val="false"/>
        <w:ind w:left="0" w:right="0" w:hanging="0"/>
        <w:jc w:val="both"/>
        <w:rPr>
          <w:rFonts w:ascii="Book Antiqua" w:hAnsi="Book Antiqua" w:cs="Arial"/>
          <w:i/>
          <w:i/>
          <w:iCs/>
          <w:sz w:val="22"/>
          <w:szCs w:val="22"/>
        </w:rPr>
      </w:pPr>
      <w:r>
        <w:rPr>
          <w:rFonts w:cs="Arial" w:ascii="Book Antiqua" w:hAnsi="Book Antiqua"/>
          <w:i/>
          <w:iCs/>
          <w:sz w:val="22"/>
          <w:szCs w:val="22"/>
        </w:rPr>
      </w:r>
    </w:p>
    <w:p>
      <w:pPr>
        <w:pStyle w:val="Normal"/>
        <w:autoSpaceDE w:val="false"/>
        <w:ind w:left="0" w:right="458" w:hanging="0"/>
        <w:jc w:val="both"/>
        <w:rPr>
          <w:rFonts w:ascii="Book Antiqua" w:hAnsi="Book Antiqua" w:cs="Arial"/>
          <w:iCs/>
          <w:sz w:val="22"/>
          <w:szCs w:val="22"/>
        </w:rPr>
      </w:pPr>
      <w:r>
        <w:rPr>
          <w:rFonts w:cs="Arial" w:ascii="Book Antiqua" w:hAnsi="Book Antiqua"/>
          <w:iCs/>
          <w:sz w:val="22"/>
          <w:szCs w:val="22"/>
        </w:rPr>
        <w:t>ovvero</w:t>
      </w:r>
    </w:p>
    <w:p>
      <w:pPr>
        <w:pStyle w:val="Normal"/>
        <w:autoSpaceDE w:val="false"/>
        <w:ind w:left="0" w:right="458" w:hanging="0"/>
        <w:jc w:val="both"/>
        <w:rPr>
          <w:rFonts w:ascii="Book Antiqua" w:hAnsi="Book Antiqua" w:cs="Arial"/>
          <w:iCs/>
          <w:sz w:val="22"/>
          <w:szCs w:val="22"/>
        </w:rPr>
      </w:pPr>
      <w:r>
        <w:rPr>
          <w:rFonts w:cs="Arial" w:ascii="Book Antiqua" w:hAnsi="Book Antiqua"/>
          <w:iCs/>
          <w:sz w:val="22"/>
          <w:szCs w:val="22"/>
        </w:rPr>
      </w:r>
    </w:p>
    <w:p>
      <w:pPr>
        <w:pStyle w:val="Normal"/>
        <w:autoSpaceDE w:val="false"/>
        <w:ind w:left="0" w:right="458" w:hanging="0"/>
        <w:jc w:val="both"/>
        <w:rPr>
          <w:rFonts w:ascii="Book Antiqua" w:hAnsi="Book Antiqua" w:cs="Arial"/>
          <w:sz w:val="22"/>
          <w:szCs w:val="22"/>
        </w:rPr>
      </w:pPr>
      <w:r>
        <w:rPr>
          <w:rFonts w:cs="Arial" w:ascii="Book Antiqua" w:hAnsi="Book Antiqua"/>
          <w:sz w:val="22"/>
          <w:szCs w:val="22"/>
        </w:rPr>
        <w:t xml:space="preserve">□ </w:t>
      </w:r>
      <w:r>
        <w:rPr>
          <w:rFonts w:cs="Arial" w:ascii="Book Antiqua" w:hAnsi="Book Antiqua"/>
          <w:sz w:val="22"/>
          <w:szCs w:val="22"/>
        </w:rPr>
        <w:t>Rappresentante Legale</w:t>
      </w:r>
    </w:p>
    <w:p>
      <w:pPr>
        <w:pStyle w:val="Normal"/>
        <w:autoSpaceDE w:val="false"/>
        <w:ind w:left="0" w:right="458" w:hanging="0"/>
        <w:jc w:val="both"/>
        <w:rPr>
          <w:rFonts w:ascii="Book Antiqua" w:hAnsi="Book Antiqua" w:cs="Arial"/>
          <w:sz w:val="22"/>
          <w:szCs w:val="22"/>
        </w:rPr>
      </w:pPr>
      <w:r>
        <w:rPr>
          <w:rFonts w:cs="Arial" w:ascii="Book Antiqua" w:hAnsi="Book Antiqua"/>
          <w:sz w:val="22"/>
          <w:szCs w:val="22"/>
        </w:rPr>
        <w:t xml:space="preserve">□ </w:t>
      </w:r>
      <w:r>
        <w:rPr>
          <w:rFonts w:cs="Arial" w:ascii="Book Antiqua" w:hAnsi="Book Antiqua"/>
          <w:sz w:val="22"/>
          <w:szCs w:val="22"/>
        </w:rPr>
        <w:t>Procuratore del legale rappresentante</w:t>
      </w:r>
    </w:p>
    <w:p>
      <w:pPr>
        <w:pStyle w:val="Normal"/>
        <w:autoSpaceDE w:val="false"/>
        <w:ind w:left="0" w:right="458" w:hanging="0"/>
        <w:jc w:val="both"/>
        <w:rPr>
          <w:rFonts w:ascii="Book Antiqua" w:hAnsi="Book Antiqua" w:eastAsia="Times New Roman" w:cs="Arial"/>
          <w:sz w:val="22"/>
          <w:szCs w:val="22"/>
          <w:lang w:bidi="ar-SA"/>
        </w:rPr>
      </w:pPr>
      <w:r>
        <w:rPr>
          <w:rFonts w:eastAsia="Times New Roman" w:cs="Arial" w:ascii="Book Antiqua" w:hAnsi="Book Antiqua"/>
          <w:sz w:val="22"/>
          <w:szCs w:val="22"/>
          <w:lang w:bidi="ar-SA"/>
        </w:rPr>
      </w:r>
    </w:p>
    <w:p>
      <w:pPr>
        <w:pStyle w:val="Normal"/>
        <w:widowControl/>
        <w:suppressAutoHyphens w:val="true"/>
        <w:autoSpaceDE w:val="false"/>
        <w:ind w:left="0" w:right="0" w:hanging="0"/>
        <w:jc w:val="both"/>
        <w:rPr/>
      </w:pPr>
      <w:r>
        <w:rPr>
          <w:rStyle w:val="Carpredefinitoparagrafo"/>
          <w:rFonts w:eastAsia="Times New Roman" w:cs="Arial" w:ascii="Book Antiqua" w:hAnsi="Book Antiqua"/>
          <w:sz w:val="22"/>
          <w:szCs w:val="22"/>
          <w:lang w:bidi="ar-SA"/>
        </w:rPr>
        <w:t xml:space="preserve">della società </w:t>
      </w:r>
      <w:r>
        <w:rPr>
          <w:rStyle w:val="Carpredefinitoparagrafo"/>
          <w:rFonts w:eastAsia="Times New Roman" w:cs="Arial" w:ascii="Book Antiqua" w:hAnsi="Book Antiqua"/>
          <w:i/>
          <w:iCs/>
          <w:sz w:val="22"/>
          <w:szCs w:val="22"/>
          <w:lang w:bidi="ar-SA"/>
        </w:rPr>
        <w:t xml:space="preserve">(denominazione) </w:t>
      </w:r>
      <w:r>
        <w:rPr>
          <w:rStyle w:val="Carpredefinitoparagrafo"/>
          <w:rFonts w:eastAsia="Times New Roman" w:cs="Arial" w:ascii="Book Antiqua" w:hAnsi="Book Antiqua"/>
          <w:sz w:val="22"/>
          <w:szCs w:val="22"/>
          <w:lang w:bidi="ar-SA"/>
        </w:rPr>
        <w:t xml:space="preserve">...………………………………….…………………………………… </w:t>
      </w:r>
      <w:r>
        <w:rPr>
          <w:rStyle w:val="Carpredefinitoparagrafo"/>
          <w:rFonts w:eastAsia="Times New Roman" w:cs="Arial" w:ascii="Book Antiqua" w:hAnsi="Book Antiqua"/>
          <w:i/>
          <w:iCs/>
          <w:sz w:val="22"/>
          <w:szCs w:val="22"/>
          <w:lang w:bidi="ar-SA"/>
        </w:rPr>
        <w:t>(sede legale) …………….…………</w:t>
      </w:r>
      <w:r>
        <w:rPr>
          <w:rStyle w:val="Carpredefinitoparagrafo"/>
          <w:rFonts w:eastAsia="Times New Roman" w:cs="Arial" w:ascii="Book Antiqua" w:hAnsi="Book Antiqua"/>
          <w:sz w:val="22"/>
          <w:szCs w:val="22"/>
          <w:lang w:bidi="ar-SA"/>
        </w:rPr>
        <w:t>..</w:t>
      </w:r>
      <w:r>
        <w:rPr>
          <w:rStyle w:val="Carpredefinitoparagrafo"/>
          <w:rFonts w:eastAsia="Times New Roman" w:cs="Arial" w:ascii="Book Antiqua" w:hAnsi="Book Antiqua"/>
          <w:i/>
          <w:iCs/>
          <w:sz w:val="22"/>
          <w:szCs w:val="22"/>
          <w:lang w:bidi="ar-SA"/>
        </w:rPr>
        <w:t xml:space="preserve">…………………………………………….. </w:t>
      </w:r>
      <w:r>
        <w:rPr>
          <w:rStyle w:val="Carpredefinitoparagrafo"/>
          <w:rFonts w:eastAsia="Times New Roman" w:cs="Arial" w:ascii="Book Antiqua" w:hAnsi="Book Antiqua"/>
          <w:iCs/>
          <w:sz w:val="22"/>
          <w:szCs w:val="22"/>
          <w:lang w:bidi="ar-SA"/>
        </w:rPr>
        <w:t xml:space="preserve">partecipante nell’ambito del R.T.I.  </w:t>
      </w:r>
      <w:r>
        <w:rPr>
          <w:rStyle w:val="Carpredefinitoparagrafo"/>
          <w:rFonts w:eastAsia="Times New Roman" w:cs="Arial" w:ascii="Book Antiqua" w:hAnsi="Book Antiqua"/>
          <w:i/>
          <w:iCs/>
          <w:sz w:val="22"/>
          <w:szCs w:val="22"/>
          <w:lang w:bidi="ar-SA"/>
        </w:rPr>
        <w:t>(denominazione) ……………………………………………</w:t>
      </w:r>
      <w:r>
        <w:rPr>
          <w:rStyle w:val="Carpredefinitoparagrafo"/>
          <w:rFonts w:eastAsia="Times New Roman" w:cs="Arial" w:ascii="Book Antiqua" w:hAnsi="Book Antiqua"/>
          <w:iCs/>
          <w:sz w:val="22"/>
          <w:szCs w:val="22"/>
          <w:lang w:bidi="ar-SA"/>
        </w:rPr>
        <w:t xml:space="preserve">…………….…………………. </w:t>
      </w:r>
      <w:r>
        <w:rPr>
          <w:rStyle w:val="Carpredefinitoparagrafo"/>
          <w:rFonts w:eastAsia="Times New Roman" w:cs="Arial" w:ascii="Book Antiqua" w:hAnsi="Book Antiqua"/>
          <w:i/>
          <w:iCs/>
          <w:sz w:val="22"/>
          <w:szCs w:val="22"/>
          <w:lang w:bidi="ar-SA"/>
        </w:rPr>
        <w:t>(sede legale) …………</w:t>
      </w:r>
      <w:r>
        <w:rPr>
          <w:rStyle w:val="Carpredefinitoparagrafo"/>
          <w:rFonts w:eastAsia="Times New Roman" w:cs="Arial" w:ascii="Book Antiqua" w:hAnsi="Book Antiqua"/>
          <w:sz w:val="22"/>
          <w:szCs w:val="22"/>
          <w:lang w:bidi="ar-SA"/>
        </w:rPr>
        <w:t>..</w:t>
      </w:r>
      <w:r>
        <w:rPr>
          <w:rStyle w:val="Carpredefinitoparagrafo"/>
          <w:rFonts w:eastAsia="Times New Roman" w:cs="Arial" w:ascii="Book Antiqua" w:hAnsi="Book Antiqua"/>
          <w:i/>
          <w:iCs/>
          <w:sz w:val="22"/>
          <w:szCs w:val="22"/>
          <w:lang w:bidi="ar-SA"/>
        </w:rPr>
        <w:t xml:space="preserve">…………………………………….……………………………….. </w:t>
      </w:r>
      <w:r>
        <w:rPr>
          <w:rStyle w:val="Carpredefinitoparagrafo"/>
          <w:rFonts w:eastAsia="Times New Roman" w:cs="Arial" w:ascii="Book Antiqua" w:hAnsi="Book Antiqua"/>
          <w:iCs/>
          <w:sz w:val="22"/>
          <w:szCs w:val="22"/>
          <w:lang w:bidi="ar-SA"/>
        </w:rPr>
        <w:t>costituito/</w:t>
      </w:r>
      <w:r>
        <w:rPr>
          <w:rStyle w:val="Carpredefinitoparagrafo"/>
          <w:rFonts w:eastAsia="Times New Roman" w:cs="Arial" w:ascii="Book Antiqua" w:hAnsi="Book Antiqua"/>
          <w:iCs/>
          <w:sz w:val="22"/>
          <w:szCs w:val="22"/>
          <w:lang w:bidi="ar-SA"/>
        </w:rPr>
        <w:t>costituendo</w:t>
      </w:r>
      <w:r>
        <w:rPr>
          <w:rStyle w:val="Carpredefinitoparagrafo"/>
          <w:rFonts w:eastAsia="Times New Roman" w:cs="Arial" w:ascii="Book Antiqua" w:hAnsi="Book Antiqua"/>
          <w:iCs/>
          <w:sz w:val="22"/>
          <w:szCs w:val="22"/>
          <w:lang w:bidi="ar-SA"/>
        </w:rPr>
        <w:t xml:space="preserve"> con </w:t>
      </w:r>
      <w:r>
        <w:rPr>
          <w:rStyle w:val="Carpredefinitoparagrafo"/>
          <w:rFonts w:eastAsia="Times New Roman" w:cs="Arial" w:ascii="Book Antiqua" w:hAnsi="Book Antiqua"/>
          <w:iCs/>
          <w:sz w:val="22"/>
          <w:szCs w:val="22"/>
          <w:lang w:bidi="ar-SA"/>
        </w:rPr>
        <w:t>le seguenti società:</w:t>
      </w:r>
      <w:r>
        <w:rPr>
          <w:rStyle w:val="Carpredefinitoparagrafo"/>
          <w:rFonts w:eastAsia="Times New Roman" w:cs="Arial" w:ascii="Book Antiqua" w:hAnsi="Book Antiqua"/>
          <w:i/>
          <w:iCs/>
          <w:sz w:val="22"/>
          <w:szCs w:val="22"/>
          <w:lang w:bidi="ar-SA"/>
        </w:rPr>
        <w:t xml:space="preserve"> …………………………………………….…</w:t>
      </w:r>
      <w:r>
        <w:rPr>
          <w:rStyle w:val="Carpredefinitoparagrafo"/>
          <w:rFonts w:eastAsia="Times New Roman" w:cs="Arial" w:ascii="Book Antiqua" w:hAnsi="Book Antiqua"/>
          <w:iCs/>
          <w:sz w:val="22"/>
          <w:szCs w:val="22"/>
          <w:lang w:bidi="ar-SA"/>
        </w:rPr>
        <w:t>………………………………</w:t>
      </w:r>
    </w:p>
    <w:p>
      <w:pPr>
        <w:pStyle w:val="Normal"/>
        <w:widowControl/>
        <w:suppressAutoHyphens w:val="true"/>
        <w:autoSpaceDE w:val="false"/>
        <w:ind w:left="0" w:right="0" w:hanging="0"/>
        <w:jc w:val="both"/>
        <w:rPr>
          <w:rFonts w:ascii="Book Antiqua" w:hAnsi="Book Antiqua" w:eastAsia="Times New Roman" w:cs="Arial"/>
          <w:i/>
          <w:i/>
          <w:iCs/>
          <w:sz w:val="22"/>
          <w:szCs w:val="22"/>
          <w:lang w:bidi="ar-SA"/>
        </w:rPr>
      </w:pPr>
      <w:r>
        <w:rPr>
          <w:rFonts w:eastAsia="Times New Roman" w:cs="Arial" w:ascii="Book Antiqua" w:hAnsi="Book Antiqua"/>
          <w:i/>
          <w:iCs/>
          <w:sz w:val="22"/>
          <w:szCs w:val="22"/>
          <w:lang w:bidi="ar-SA"/>
        </w:rPr>
      </w:r>
    </w:p>
    <w:p>
      <w:pPr>
        <w:pStyle w:val="Normal"/>
        <w:widowControl/>
        <w:suppressAutoHyphens w:val="true"/>
        <w:autoSpaceDE w:val="false"/>
        <w:ind w:left="0" w:right="0" w:hanging="0"/>
        <w:jc w:val="both"/>
        <w:rPr/>
      </w:pPr>
      <w:r>
        <w:rPr>
          <w:rStyle w:val="Carpredefinitoparagrafo"/>
          <w:rFonts w:eastAsia="Times New Roman" w:cs="Arial" w:ascii="Book Antiqua" w:hAnsi="Book Antiqua"/>
          <w:sz w:val="22"/>
          <w:szCs w:val="22"/>
          <w:lang w:bidi="ar-SA"/>
        </w:rPr>
        <w:t xml:space="preserve">partecipante </w:t>
      </w:r>
      <w:r>
        <w:rPr>
          <w:rStyle w:val="Carpredefinitoparagrafo"/>
          <w:rFonts w:eastAsia="Times New Roman" w:cs="Arial" w:ascii="Book Antiqua" w:hAnsi="Book Antiqua"/>
          <w:i w:val="false"/>
          <w:iCs w:val="false"/>
          <w:sz w:val="22"/>
          <w:szCs w:val="22"/>
          <w:lang w:bidi="ar-SA"/>
        </w:rPr>
        <w:t xml:space="preserve">alla procedura avente ad oggetto </w:t>
      </w:r>
      <w:r>
        <w:rPr>
          <w:rStyle w:val="Carpredefinitoparagrafo"/>
          <w:rFonts w:eastAsia="Times New Roman" w:cs="Arial" w:ascii="Book Antiqua" w:hAnsi="Book Antiqua"/>
          <w:i/>
          <w:sz w:val="22"/>
          <w:szCs w:val="22"/>
          <w:lang w:bidi="ar-SA"/>
        </w:rPr>
        <w:t>“</w:t>
      </w:r>
      <w:bookmarkStart w:id="0" w:name="__DdeLink__9194_1114432791"/>
      <w:r>
        <w:rPr>
          <w:rStyle w:val="Carpredefinitoparagrafo"/>
          <w:rFonts w:eastAsia="Times New Roman" w:cs="Arial" w:ascii="Book Antiqua" w:hAnsi="Book Antiqua"/>
          <w:b w:val="false"/>
          <w:bCs w:val="false"/>
          <w:i w:val="false"/>
          <w:iCs w:val="false"/>
          <w:color w:val="00000A"/>
          <w:kern w:val="2"/>
          <w:sz w:val="22"/>
          <w:szCs w:val="22"/>
          <w:lang w:val="it-IT" w:eastAsia="zh-CN" w:bidi="ar-SA"/>
        </w:rPr>
        <w:t>C</w:t>
      </w:r>
      <w:r>
        <w:rPr>
          <w:rStyle w:val="Carpredefinitoparagrafo"/>
          <w:rFonts w:eastAsia="Times New Roman" w:cs="Arial" w:ascii="Book Antiqua" w:hAnsi="Book Antiqua"/>
          <w:b w:val="false"/>
          <w:bCs w:val="false"/>
          <w:i/>
          <w:iCs/>
          <w:caps w:val="false"/>
          <w:smallCaps w:val="false"/>
          <w:color w:val="00000A"/>
          <w:spacing w:val="0"/>
          <w:kern w:val="2"/>
          <w:sz w:val="22"/>
          <w:szCs w:val="22"/>
          <w:lang w:val="it-IT" w:eastAsia="zh-CN" w:bidi="ar-SA"/>
        </w:rPr>
        <w:t>essione in licenza d’uso dei diritti audiovisivi relativi alla trasmissione in chiaro su territorio della regione Toscana della diretta delle gare del Torneo del Calcio Storico Fiorentino edizione 2024 (con possibile rinnovo per l’edizione 2025) tramite piattaforma digitale terrestre</w:t>
      </w:r>
      <w:r>
        <w:rPr>
          <w:rStyle w:val="Carpredefinitoparagrafo"/>
          <w:rFonts w:eastAsia="Times New Roman" w:cs="Arial" w:ascii="Book Antiqua" w:hAnsi="Book Antiqua"/>
          <w:b w:val="false"/>
          <w:bCs w:val="false"/>
          <w:i/>
          <w:iCs/>
          <w:color w:val="00000A"/>
          <w:kern w:val="2"/>
          <w:sz w:val="22"/>
          <w:szCs w:val="22"/>
          <w:lang w:val="it-IT" w:eastAsia="zh-CN" w:bidi="ar-SA"/>
        </w:rPr>
        <w:t xml:space="preserve"> – Invito a presentare offert</w:t>
      </w:r>
      <w:bookmarkEnd w:id="0"/>
      <w:r>
        <w:rPr>
          <w:rStyle w:val="Carpredefinitoparagrafo"/>
          <w:rFonts w:eastAsia="Times New Roman" w:cs="Arial" w:ascii="Book Antiqua" w:hAnsi="Book Antiqua"/>
          <w:b w:val="false"/>
          <w:bCs w:val="false"/>
          <w:i/>
          <w:iCs/>
          <w:color w:val="00000A"/>
          <w:kern w:val="2"/>
          <w:sz w:val="22"/>
          <w:szCs w:val="22"/>
          <w:lang w:val="it-IT" w:eastAsia="zh-CN" w:bidi="ar-SA"/>
        </w:rPr>
        <w:t>e</w:t>
      </w:r>
      <w:r>
        <w:rPr>
          <w:rStyle w:val="Carpredefinitoparagrafo"/>
          <w:rFonts w:eastAsia="Times New Roman" w:cs="Arial" w:ascii="Book Antiqua" w:hAnsi="Book Antiqua"/>
          <w:i/>
          <w:sz w:val="22"/>
          <w:szCs w:val="22"/>
          <w:lang w:bidi="ar-SA"/>
        </w:rPr>
        <w:t>”</w:t>
      </w:r>
    </w:p>
    <w:p>
      <w:pPr>
        <w:pStyle w:val="Normal"/>
        <w:widowControl/>
        <w:suppressAutoHyphens w:val="true"/>
        <w:autoSpaceDE w:val="false"/>
        <w:ind w:left="0" w:right="0" w:hanging="0"/>
        <w:jc w:val="both"/>
        <w:rPr>
          <w:rFonts w:ascii="Book Antiqua" w:hAnsi="Book Antiqua" w:eastAsia="Times New Roman" w:cs="Arial"/>
          <w:i/>
          <w:i/>
          <w:sz w:val="22"/>
          <w:szCs w:val="22"/>
          <w:lang w:bidi="ar-SA"/>
        </w:rPr>
      </w:pPr>
      <w:r>
        <w:rPr>
          <w:rFonts w:eastAsia="Times New Roman" w:cs="Arial" w:ascii="Book Antiqua" w:hAnsi="Book Antiqua"/>
          <w:i/>
          <w:sz w:val="22"/>
          <w:szCs w:val="22"/>
          <w:lang w:bidi="ar-SA"/>
        </w:rPr>
      </w:r>
    </w:p>
    <w:p>
      <w:pPr>
        <w:pStyle w:val="Normal"/>
        <w:widowControl/>
        <w:suppressAutoHyphens w:val="true"/>
        <w:autoSpaceDE w:val="false"/>
        <w:ind w:left="0" w:right="0" w:hanging="0"/>
        <w:jc w:val="both"/>
        <w:rPr>
          <w:rFonts w:ascii="Book Antiqua" w:hAnsi="Book Antiqua" w:eastAsia="Times New Roman" w:cs="Arial"/>
          <w:sz w:val="22"/>
          <w:szCs w:val="22"/>
          <w:lang w:bidi="ar-SA"/>
        </w:rPr>
      </w:pPr>
      <w:r>
        <w:rPr>
          <w:rFonts w:eastAsia="Times New Roman" w:cs="Arial" w:ascii="Book Antiqua" w:hAnsi="Book Antiqua"/>
          <w:sz w:val="22"/>
          <w:szCs w:val="22"/>
          <w:lang w:bidi="ar-SA"/>
        </w:rPr>
        <w:t>in conformità alle disposizioni del D.P.R. 28.12.2000, n. 445, articoli 46 e 47 in particolare, e consapevole delle sanzioni penali previste dall'articolo 76 dello stesso Decreto per le ipotesi di falsità in atti e dichiarazioni mendaci ivi indicate,</w:t>
      </w:r>
    </w:p>
    <w:p>
      <w:pPr>
        <w:pStyle w:val="Normal"/>
        <w:autoSpaceDE w:val="false"/>
        <w:ind w:left="0" w:right="458" w:hanging="0"/>
        <w:jc w:val="both"/>
        <w:rPr>
          <w:rFonts w:ascii="Book Antiqua" w:hAnsi="Book Antiqua" w:eastAsia="Times New Roman" w:cs="Arial"/>
          <w:sz w:val="22"/>
          <w:szCs w:val="22"/>
          <w:lang w:bidi="ar-SA"/>
        </w:rPr>
      </w:pPr>
      <w:r>
        <w:rPr>
          <w:rFonts w:eastAsia="Times New Roman" w:cs="Arial" w:ascii="Book Antiqua" w:hAnsi="Book Antiqua"/>
          <w:sz w:val="22"/>
          <w:szCs w:val="22"/>
          <w:lang w:bidi="ar-SA"/>
        </w:rPr>
      </w:r>
    </w:p>
    <w:p>
      <w:pPr>
        <w:pStyle w:val="Normal"/>
        <w:autoSpaceDE w:val="false"/>
        <w:ind w:left="0" w:right="458" w:hanging="0"/>
        <w:jc w:val="both"/>
        <w:rPr>
          <w:rFonts w:ascii="Book Antiqua" w:hAnsi="Book Antiqua" w:eastAsia="Times New Roman" w:cs="Arial"/>
          <w:sz w:val="22"/>
          <w:szCs w:val="22"/>
          <w:lang w:bidi="ar-SA"/>
        </w:rPr>
      </w:pPr>
      <w:r>
        <w:rPr>
          <w:rFonts w:eastAsia="Times New Roman" w:cs="Arial" w:ascii="Book Antiqua" w:hAnsi="Book Antiqua"/>
          <w:sz w:val="22"/>
          <w:szCs w:val="22"/>
          <w:lang w:bidi="ar-SA"/>
        </w:rPr>
      </w:r>
    </w:p>
    <w:p>
      <w:pPr>
        <w:pStyle w:val="Normal"/>
        <w:autoSpaceDE w:val="false"/>
        <w:ind w:left="0" w:right="458" w:hanging="0"/>
        <w:jc w:val="center"/>
        <w:rPr>
          <w:rFonts w:ascii="Book Antiqua" w:hAnsi="Book Antiqua" w:eastAsia="Times New Roman" w:cs="Arial"/>
          <w:b/>
          <w:b/>
          <w:bCs/>
          <w:sz w:val="22"/>
          <w:szCs w:val="22"/>
          <w:lang w:bidi="ar-SA"/>
        </w:rPr>
      </w:pPr>
      <w:r>
        <w:rPr>
          <w:rFonts w:eastAsia="Times New Roman" w:cs="Arial" w:ascii="Book Antiqua" w:hAnsi="Book Antiqua"/>
          <w:b/>
          <w:bCs/>
          <w:sz w:val="22"/>
          <w:szCs w:val="22"/>
          <w:lang w:bidi="ar-SA"/>
        </w:rPr>
        <w:t>DICHIARA:</w:t>
      </w:r>
    </w:p>
    <w:p>
      <w:pPr>
        <w:pStyle w:val="Normal"/>
        <w:autoSpaceDE w:val="false"/>
        <w:ind w:left="0" w:right="458" w:hanging="0"/>
        <w:jc w:val="both"/>
        <w:rPr>
          <w:rFonts w:ascii="Book Antiqua" w:hAnsi="Book Antiqua" w:eastAsia="Times New Roman" w:cs="Arial"/>
          <w:sz w:val="22"/>
          <w:szCs w:val="22"/>
          <w:lang w:bidi="ar-SA"/>
        </w:rPr>
      </w:pPr>
      <w:r>
        <w:rPr>
          <w:rFonts w:eastAsia="Times New Roman" w:cs="Arial" w:ascii="Book Antiqua" w:hAnsi="Book Antiqua"/>
          <w:sz w:val="22"/>
          <w:szCs w:val="22"/>
          <w:lang w:bidi="ar-SA"/>
        </w:rPr>
      </w:r>
    </w:p>
    <w:p>
      <w:pPr>
        <w:pStyle w:val="Normal"/>
        <w:widowControl/>
        <w:suppressAutoHyphens w:val="true"/>
        <w:autoSpaceDE w:val="false"/>
        <w:bidi w:val="0"/>
        <w:spacing w:lineRule="auto" w:line="240"/>
        <w:ind w:left="0" w:right="0" w:hanging="0"/>
        <w:jc w:val="both"/>
        <w:rPr>
          <w:rFonts w:ascii="Book Antiqua" w:hAnsi="Book Antiqua" w:eastAsia="Times New Roman" w:cs="Arial"/>
          <w:sz w:val="22"/>
          <w:szCs w:val="22"/>
          <w:lang w:bidi="ar-SA"/>
        </w:rPr>
      </w:pPr>
      <w:r>
        <w:rPr>
          <w:rFonts w:eastAsia="Times New Roman" w:cs="Arial" w:ascii="Book Antiqua" w:hAnsi="Book Antiqua"/>
          <w:sz w:val="22"/>
          <w:szCs w:val="22"/>
          <w:lang w:bidi="ar-SA"/>
        </w:rPr>
        <w:t>1) che la società ha domicilio fiscale in ………………..……………………………………………  codice fiscale/p.iva………………………………………… ed è iscritta:</w:t>
      </w:r>
    </w:p>
    <w:p>
      <w:pPr>
        <w:pStyle w:val="Normal"/>
        <w:autoSpaceDE w:val="false"/>
        <w:bidi w:val="0"/>
        <w:spacing w:lineRule="auto" w:line="240"/>
        <w:ind w:left="0" w:right="458" w:hanging="0"/>
        <w:jc w:val="both"/>
        <w:rPr>
          <w:rFonts w:ascii="Book Antiqua" w:hAnsi="Book Antiqua" w:eastAsia="Times New Roman" w:cs="Arial"/>
          <w:sz w:val="22"/>
          <w:szCs w:val="22"/>
          <w:lang w:bidi="ar-SA"/>
        </w:rPr>
      </w:pPr>
      <w:r>
        <w:rPr>
          <w:rFonts w:eastAsia="Times New Roman" w:cs="Arial" w:ascii="Book Antiqua" w:hAnsi="Book Antiqua"/>
          <w:sz w:val="22"/>
          <w:szCs w:val="22"/>
          <w:lang w:bidi="ar-SA"/>
        </w:rPr>
        <w:t xml:space="preserve">□ </w:t>
      </w:r>
      <w:r>
        <w:rPr>
          <w:rFonts w:eastAsia="Times New Roman" w:cs="Arial" w:ascii="Book Antiqua" w:hAnsi="Book Antiqua"/>
          <w:sz w:val="22"/>
          <w:szCs w:val="22"/>
          <w:lang w:bidi="ar-SA"/>
        </w:rPr>
        <w:t>nel registro tenuto dalla Camera di commercio, industria, artigianato e agricoltura</w:t>
      </w:r>
    </w:p>
    <w:p>
      <w:pPr>
        <w:pStyle w:val="Normal"/>
        <w:autoSpaceDE w:val="false"/>
        <w:bidi w:val="0"/>
        <w:spacing w:lineRule="auto" w:line="240"/>
        <w:ind w:left="0" w:right="458" w:hanging="0"/>
        <w:jc w:val="both"/>
        <w:rPr>
          <w:rFonts w:ascii="Book Antiqua" w:hAnsi="Book Antiqua" w:eastAsia="Times New Roman" w:cs="Arial"/>
          <w:sz w:val="22"/>
          <w:szCs w:val="22"/>
          <w:lang w:bidi="ar-SA"/>
        </w:rPr>
      </w:pPr>
      <w:r>
        <w:rPr>
          <w:rFonts w:eastAsia="Times New Roman" w:cs="Arial" w:ascii="Book Antiqua" w:hAnsi="Book Antiqua"/>
          <w:sz w:val="22"/>
          <w:szCs w:val="22"/>
          <w:lang w:bidi="ar-SA"/>
        </w:rPr>
        <w:t xml:space="preserve">□ </w:t>
      </w:r>
      <w:r>
        <w:rPr>
          <w:rFonts w:eastAsia="Times New Roman" w:cs="Arial" w:ascii="Book Antiqua" w:hAnsi="Book Antiqua"/>
          <w:sz w:val="22"/>
          <w:szCs w:val="22"/>
          <w:lang w:bidi="ar-SA"/>
        </w:rPr>
        <w:t>nel registro delle commissioni provinciali per l’artigianato</w:t>
      </w:r>
    </w:p>
    <w:p>
      <w:pPr>
        <w:pStyle w:val="Normal"/>
        <w:widowControl/>
        <w:suppressAutoHyphens w:val="true"/>
        <w:autoSpaceDE w:val="false"/>
        <w:bidi w:val="0"/>
        <w:spacing w:lineRule="auto" w:line="240"/>
        <w:ind w:left="0" w:right="0" w:hanging="0"/>
        <w:jc w:val="both"/>
        <w:rPr>
          <w:rFonts w:ascii="Book Antiqua" w:hAnsi="Book Antiqua" w:eastAsia="Times New Roman" w:cs="Arial"/>
          <w:sz w:val="22"/>
          <w:szCs w:val="22"/>
          <w:lang w:bidi="ar-SA"/>
        </w:rPr>
      </w:pPr>
      <w:r>
        <w:rPr>
          <w:rFonts w:eastAsia="Times New Roman" w:cs="Arial" w:ascii="Book Antiqua" w:hAnsi="Book Antiqua"/>
          <w:b w:val="false"/>
          <w:bCs w:val="false"/>
          <w:color w:val="000000"/>
          <w:sz w:val="22"/>
          <w:szCs w:val="22"/>
          <w:lang w:bidi="ar-SA"/>
        </w:rPr>
        <w:t>per attività afferenti la concessione e/o autorizzazione ministeriale che abiliti l’emittente a trasmettere segnali audiovisivi</w:t>
      </w:r>
      <w:r>
        <w:rPr>
          <w:rFonts w:eastAsia="Times New Roman" w:cs="Arial" w:ascii="Book Antiqua" w:hAnsi="Book Antiqua"/>
          <w:sz w:val="22"/>
          <w:szCs w:val="22"/>
          <w:lang w:bidi="ar-SA"/>
        </w:rPr>
        <w:t>;</w:t>
      </w:r>
    </w:p>
    <w:p>
      <w:pPr>
        <w:pStyle w:val="Normal"/>
        <w:widowControl w:val="false"/>
        <w:tabs>
          <w:tab w:val="left" w:pos="9638" w:leader="none"/>
        </w:tabs>
        <w:autoSpaceDE w:val="false"/>
        <w:ind w:left="0" w:right="432" w:hanging="0"/>
        <w:jc w:val="both"/>
        <w:rPr>
          <w:rFonts w:ascii="Book Antiqua" w:hAnsi="Book Antiqua" w:eastAsia="Times New Roman" w:cs="Arial"/>
          <w:sz w:val="22"/>
          <w:szCs w:val="22"/>
          <w:lang w:bidi="ar-SA"/>
        </w:rPr>
      </w:pPr>
      <w:r>
        <w:rPr>
          <w:rFonts w:eastAsia="Times New Roman" w:cs="Arial" w:ascii="Book Antiqua" w:hAnsi="Book Antiqua"/>
          <w:sz w:val="22"/>
          <w:szCs w:val="22"/>
          <w:lang w:bidi="ar-SA"/>
        </w:rPr>
      </w:r>
    </w:p>
    <w:p>
      <w:pPr>
        <w:pStyle w:val="Normal"/>
        <w:widowControl w:val="false"/>
        <w:tabs>
          <w:tab w:val="left" w:pos="9638" w:leader="none"/>
        </w:tabs>
        <w:suppressAutoHyphens w:val="true"/>
        <w:autoSpaceDE w:val="false"/>
        <w:ind w:left="0" w:right="0" w:hanging="0"/>
        <w:jc w:val="both"/>
        <w:rPr>
          <w:rFonts w:ascii="Book Antiqua" w:hAnsi="Book Antiqua" w:eastAsia="Times New Roman" w:cs="Arial"/>
          <w:sz w:val="22"/>
          <w:szCs w:val="22"/>
          <w:lang w:bidi="ar-SA"/>
        </w:rPr>
      </w:pPr>
      <w:r>
        <w:rPr>
          <w:rFonts w:eastAsia="Times New Roman" w:cs="Arial" w:ascii="Book Antiqua" w:hAnsi="Book Antiqua"/>
          <w:sz w:val="22"/>
          <w:szCs w:val="22"/>
          <w:lang w:bidi="ar-SA"/>
        </w:rPr>
        <w:t xml:space="preserve">2) di </w:t>
      </w:r>
      <w:r>
        <w:rPr>
          <w:rFonts w:eastAsia="Times New Roman" w:cs="Arial" w:ascii="Book Antiqua" w:hAnsi="Book Antiqua"/>
          <w:sz w:val="22"/>
          <w:szCs w:val="22"/>
          <w:lang w:bidi="ar-SA"/>
        </w:rPr>
        <w:t xml:space="preserve">essere </w:t>
      </w:r>
      <w:r>
        <w:rPr>
          <w:rFonts w:eastAsia="Times New Roman" w:cs="Arial" w:ascii="Book Antiqua" w:hAnsi="Book Antiqua"/>
          <w:b w:val="false"/>
          <w:bCs w:val="false"/>
          <w:color w:val="000000"/>
          <w:sz w:val="22"/>
          <w:szCs w:val="22"/>
          <w:lang w:bidi="ar-SA"/>
        </w:rPr>
        <w:t xml:space="preserve">in possesso dei requisiti di ordine generale di cui al Capo II, Titolo IV del D.Lgs. 36/2023 e </w:t>
      </w:r>
      <w:r>
        <w:rPr>
          <w:rFonts w:eastAsia="Times New Roman" w:cs="Arial" w:ascii="Book Antiqua" w:hAnsi="Book Antiqua"/>
          <w:b w:val="false"/>
          <w:bCs w:val="false"/>
          <w:color w:val="000000"/>
          <w:sz w:val="22"/>
          <w:szCs w:val="22"/>
          <w:lang w:bidi="ar-SA"/>
        </w:rPr>
        <w:t xml:space="preserve">di essere </w:t>
      </w:r>
      <w:r>
        <w:rPr>
          <w:rFonts w:eastAsia="Times New Roman" w:cs="Arial" w:ascii="Book Antiqua" w:hAnsi="Book Antiqua"/>
          <w:b w:val="false"/>
          <w:bCs w:val="false"/>
          <w:color w:val="000000"/>
          <w:sz w:val="22"/>
          <w:szCs w:val="22"/>
          <w:lang w:bidi="ar-SA"/>
        </w:rPr>
        <w:t>priv</w:t>
      </w:r>
      <w:r>
        <w:rPr>
          <w:rFonts w:eastAsia="Times New Roman" w:cs="Arial" w:ascii="Book Antiqua" w:hAnsi="Book Antiqua"/>
          <w:b w:val="false"/>
          <w:bCs w:val="false"/>
          <w:color w:val="000000"/>
          <w:sz w:val="22"/>
          <w:szCs w:val="22"/>
          <w:lang w:bidi="ar-SA"/>
        </w:rPr>
        <w:t>o</w:t>
      </w:r>
      <w:r>
        <w:rPr>
          <w:rFonts w:eastAsia="Times New Roman" w:cs="Arial" w:ascii="Book Antiqua" w:hAnsi="Book Antiqua"/>
          <w:b w:val="false"/>
          <w:bCs w:val="false"/>
          <w:color w:val="000000"/>
          <w:sz w:val="22"/>
          <w:szCs w:val="22"/>
          <w:lang w:bidi="ar-SA"/>
        </w:rPr>
        <w:t xml:space="preserve"> di impedimenti a contrarre con la Pubblica Amministrazione;</w:t>
      </w:r>
    </w:p>
    <w:p>
      <w:pPr>
        <w:pStyle w:val="Normal"/>
        <w:widowControl w:val="false"/>
        <w:tabs>
          <w:tab w:val="left" w:pos="9638" w:leader="none"/>
        </w:tabs>
        <w:autoSpaceDE w:val="false"/>
        <w:ind w:left="0" w:right="432" w:hanging="0"/>
        <w:jc w:val="both"/>
        <w:rPr>
          <w:rFonts w:ascii="Book Antiqua" w:hAnsi="Book Antiqua" w:eastAsia="Times New Roman" w:cs="Arial"/>
          <w:b w:val="false"/>
          <w:b w:val="false"/>
          <w:bCs w:val="false"/>
          <w:color w:val="000000"/>
          <w:sz w:val="22"/>
          <w:szCs w:val="22"/>
          <w:lang w:bidi="ar-SA"/>
        </w:rPr>
      </w:pPr>
      <w:r>
        <w:rPr>
          <w:rFonts w:eastAsia="Times New Roman" w:cs="Arial" w:ascii="Book Antiqua" w:hAnsi="Book Antiqua"/>
          <w:b w:val="false"/>
          <w:bCs w:val="false"/>
          <w:color w:val="000000"/>
          <w:sz w:val="22"/>
          <w:szCs w:val="22"/>
          <w:lang w:bidi="ar-SA"/>
        </w:rPr>
      </w:r>
    </w:p>
    <w:p>
      <w:pPr>
        <w:pStyle w:val="Normal"/>
        <w:widowControl w:val="false"/>
        <w:tabs>
          <w:tab w:val="left" w:pos="9638" w:leader="none"/>
        </w:tabs>
        <w:suppressAutoHyphens w:val="true"/>
        <w:autoSpaceDE w:val="false"/>
        <w:ind w:left="0" w:right="0" w:hanging="0"/>
        <w:jc w:val="both"/>
        <w:rPr/>
      </w:pPr>
      <w:r>
        <w:rPr>
          <w:rStyle w:val="Carpredefinitoparagrafo"/>
          <w:rFonts w:eastAsia="Times New Roman" w:cs="Arial" w:ascii="Book Antiqua" w:hAnsi="Book Antiqua"/>
          <w:sz w:val="22"/>
          <w:szCs w:val="22"/>
          <w:lang w:bidi="ar-SA"/>
        </w:rPr>
        <w:t>3</w:t>
      </w:r>
      <w:r>
        <w:rPr>
          <w:rStyle w:val="Carpredefinitoparagrafo"/>
          <w:rFonts w:eastAsia="Times New Roman" w:cs="Arial" w:ascii="Book Antiqua" w:hAnsi="Book Antiqua"/>
          <w:sz w:val="22"/>
          <w:szCs w:val="22"/>
          <w:lang w:bidi="ar-SA"/>
        </w:rPr>
        <w:t xml:space="preserve">) </w:t>
      </w:r>
      <w:r>
        <w:rPr>
          <w:rStyle w:val="Carpredefinitoparagrafo"/>
          <w:rFonts w:eastAsia="Times New Roman" w:cs="Arial" w:ascii="Book Antiqua" w:hAnsi="Book Antiqua"/>
          <w:sz w:val="22"/>
          <w:szCs w:val="22"/>
          <w:lang w:bidi="ar-SA"/>
        </w:rPr>
        <w:t xml:space="preserve">di </w:t>
      </w:r>
      <w:r>
        <w:rPr>
          <w:rStyle w:val="Carpredefinitoparagrafo"/>
          <w:rFonts w:eastAsia="Times New Roman" w:cs="Arial" w:ascii="Book Antiqua" w:hAnsi="Book Antiqua"/>
          <w:b w:val="false"/>
          <w:bCs w:val="false"/>
          <w:color w:val="000000"/>
          <w:sz w:val="22"/>
          <w:szCs w:val="22"/>
          <w:lang w:eastAsia="it-IT" w:bidi="ar-SA"/>
        </w:rPr>
        <w:t>possedere la capacità di trasmettere</w:t>
      </w:r>
      <w:r>
        <w:rPr>
          <w:rStyle w:val="Carpredefinitoparagrafo"/>
          <w:rFonts w:eastAsia="Times New Roman" w:cs="Arial" w:ascii="Book Antiqua" w:hAnsi="Book Antiqua"/>
          <w:b w:val="false"/>
          <w:bCs w:val="false"/>
          <w:color w:val="000000"/>
          <w:sz w:val="22"/>
          <w:szCs w:val="22"/>
          <w:lang w:eastAsia="it-IT" w:bidi="ar-SA"/>
        </w:rPr>
        <w:t xml:space="preserve"> su piattaforma digitale terrestre nel territorio della regione Toscana, assicurando almeno la copertura del territorio della </w:t>
      </w:r>
      <w:r>
        <w:rPr>
          <w:rStyle w:val="Carpredefinitoparagrafo"/>
          <w:rFonts w:eastAsia="Times New Roman" w:cs="Arial" w:ascii="Book Antiqua" w:hAnsi="Book Antiqua"/>
          <w:b w:val="false"/>
          <w:bCs w:val="false"/>
          <w:color w:val="000000"/>
          <w:sz w:val="22"/>
          <w:szCs w:val="22"/>
          <w:lang w:eastAsia="it-IT" w:bidi="ar-SA"/>
        </w:rPr>
        <w:t>Città Metropolitana</w:t>
      </w:r>
      <w:r>
        <w:rPr>
          <w:rStyle w:val="Carpredefinitoparagrafo"/>
          <w:rFonts w:eastAsia="Times New Roman" w:cs="Arial" w:ascii="Book Antiqua" w:hAnsi="Book Antiqua"/>
          <w:b w:val="false"/>
          <w:bCs w:val="false"/>
          <w:color w:val="000000"/>
          <w:sz w:val="22"/>
          <w:szCs w:val="22"/>
          <w:lang w:eastAsia="it-IT" w:bidi="ar-SA"/>
        </w:rPr>
        <w:t xml:space="preserve"> di Firenze e di metà del rimanente territorio della regione  </w:t>
      </w:r>
      <w:r>
        <w:rPr>
          <w:rStyle w:val="Carpredefinitoparagrafo"/>
          <w:rFonts w:eastAsia="Times New Roman" w:cs="Arial" w:ascii="Book Antiqua" w:hAnsi="Book Antiqua"/>
          <w:b w:val="false"/>
          <w:bCs w:val="false"/>
          <w:color w:val="000000"/>
          <w:sz w:val="22"/>
          <w:szCs w:val="22"/>
          <w:lang w:eastAsia="it-IT" w:bidi="ar-SA"/>
        </w:rPr>
        <w:t>T</w:t>
      </w:r>
      <w:r>
        <w:rPr>
          <w:rStyle w:val="Carpredefinitoparagrafo"/>
          <w:rFonts w:eastAsia="Times New Roman" w:cs="Arial" w:ascii="Book Antiqua" w:hAnsi="Book Antiqua"/>
          <w:b w:val="false"/>
          <w:bCs w:val="false"/>
          <w:color w:val="000000"/>
          <w:sz w:val="22"/>
          <w:szCs w:val="22"/>
          <w:lang w:eastAsia="it-IT" w:bidi="ar-SA"/>
        </w:rPr>
        <w:t xml:space="preserve">oscana </w:t>
      </w:r>
      <w:r>
        <w:rPr>
          <w:rStyle w:val="Carpredefinitoparagrafo"/>
          <w:rFonts w:eastAsia="Times New Roman" w:cs="Arial" w:ascii="Book Antiqua" w:hAnsi="Book Antiqua"/>
          <w:b w:val="false"/>
          <w:bCs w:val="false"/>
          <w:color w:val="000000"/>
          <w:sz w:val="22"/>
          <w:szCs w:val="22"/>
          <w:lang w:eastAsia="it-IT" w:bidi="ar-SA"/>
        </w:rPr>
        <w:t>stessa</w:t>
      </w:r>
      <w:r>
        <w:rPr>
          <w:rStyle w:val="Carpredefinitoparagrafo"/>
          <w:rFonts w:eastAsia="Times New Roman" w:cs="Arial" w:ascii="Book Antiqua" w:hAnsi="Book Antiqua"/>
          <w:b w:val="false"/>
          <w:bCs w:val="false"/>
          <w:color w:val="000000"/>
          <w:sz w:val="22"/>
          <w:szCs w:val="22"/>
          <w:lang w:eastAsia="it-IT" w:bidi="ar-SA"/>
        </w:rPr>
        <w:t>;</w:t>
      </w:r>
    </w:p>
    <w:p>
      <w:pPr>
        <w:pStyle w:val="Normal"/>
        <w:widowControl w:val="false"/>
        <w:tabs>
          <w:tab w:val="left" w:pos="9638" w:leader="none"/>
        </w:tabs>
        <w:suppressAutoHyphens w:val="true"/>
        <w:autoSpaceDE w:val="false"/>
        <w:ind w:left="0" w:right="0" w:hanging="0"/>
        <w:jc w:val="both"/>
        <w:rPr/>
      </w:pPr>
      <w:r>
        <w:rPr>
          <w:rStyle w:val="Carpredefinitoparagrafo"/>
          <w:rFonts w:eastAsia="Times New Roman" w:cs="Arial" w:ascii="Book Antiqua" w:hAnsi="Book Antiqua"/>
          <w:b w:val="false"/>
          <w:bCs w:val="false"/>
          <w:color w:val="000000"/>
          <w:sz w:val="22"/>
          <w:szCs w:val="22"/>
          <w:lang w:eastAsia="it-IT" w:bidi="ar-SA"/>
        </w:rPr>
        <w:t>Si specifica come segue la copertura territoriale garantita:</w:t>
      </w:r>
    </w:p>
    <w:p>
      <w:pPr>
        <w:pStyle w:val="Normal"/>
        <w:widowControl w:val="false"/>
        <w:tabs>
          <w:tab w:val="left" w:pos="9638" w:leader="none"/>
        </w:tabs>
        <w:suppressAutoHyphens w:val="true"/>
        <w:autoSpaceDE w:val="false"/>
        <w:ind w:left="0" w:right="0" w:hanging="0"/>
        <w:jc w:val="both"/>
        <w:rPr>
          <w:rStyle w:val="Carpredefinitoparagrafo"/>
          <w:rFonts w:ascii="Book Antiqua" w:hAnsi="Book Antiqua" w:eastAsia="Times New Roman" w:cs="Arial"/>
          <w:b w:val="false"/>
          <w:b w:val="false"/>
          <w:bCs w:val="false"/>
          <w:color w:val="000000"/>
          <w:sz w:val="22"/>
          <w:szCs w:val="22"/>
          <w:lang w:eastAsia="it-IT" w:bidi="ar-SA"/>
        </w:rPr>
      </w:pPr>
      <w:r>
        <w:rPr/>
      </w:r>
    </w:p>
    <w:p>
      <w:pPr>
        <w:pStyle w:val="Normal"/>
        <w:widowControl w:val="false"/>
        <w:tabs>
          <w:tab w:val="left" w:pos="9638" w:leader="none"/>
        </w:tabs>
        <w:suppressAutoHyphens w:val="true"/>
        <w:autoSpaceDE w:val="false"/>
        <w:ind w:left="0" w:right="0" w:hanging="0"/>
        <w:jc w:val="both"/>
        <w:rPr/>
      </w:pPr>
      <w:r>
        <w:rPr>
          <w:rStyle w:val="Carpredefinitoparagrafo"/>
          <w:rFonts w:eastAsia="Times New Roman" w:cs="Arial" w:ascii="Book Antiqua" w:hAnsi="Book Antiqua"/>
          <w:b w:val="false"/>
          <w:bCs w:val="false"/>
          <w:color w:val="000000"/>
          <w:sz w:val="22"/>
          <w:szCs w:val="22"/>
          <w:lang w:eastAsia="it-IT" w:bidi="ar-SA"/>
        </w:rPr>
        <w:t>……………………………………………………………………………………………………</w:t>
      </w:r>
      <w:r>
        <w:rPr>
          <w:rStyle w:val="Carpredefinitoparagrafo"/>
          <w:rFonts w:eastAsia="Times New Roman" w:cs="Arial" w:ascii="Book Antiqua" w:hAnsi="Book Antiqua"/>
          <w:b w:val="false"/>
          <w:bCs w:val="false"/>
          <w:color w:val="000000"/>
          <w:sz w:val="22"/>
          <w:szCs w:val="22"/>
          <w:lang w:eastAsia="it-IT" w:bidi="ar-SA"/>
        </w:rPr>
        <w:t>..……………</w:t>
      </w:r>
    </w:p>
    <w:p>
      <w:pPr>
        <w:pStyle w:val="Normal"/>
        <w:widowControl w:val="false"/>
        <w:tabs>
          <w:tab w:val="left" w:pos="9638" w:leader="none"/>
        </w:tabs>
        <w:suppressAutoHyphens w:val="true"/>
        <w:autoSpaceDE w:val="false"/>
        <w:ind w:left="0" w:right="0" w:hanging="0"/>
        <w:jc w:val="both"/>
        <w:rPr>
          <w:rStyle w:val="Carpredefinitoparagrafo"/>
          <w:rFonts w:ascii="Book Antiqua" w:hAnsi="Book Antiqua" w:eastAsia="Times New Roman" w:cs="Arial"/>
          <w:b w:val="false"/>
          <w:b w:val="false"/>
          <w:bCs w:val="false"/>
          <w:color w:val="000000"/>
          <w:sz w:val="22"/>
          <w:szCs w:val="22"/>
          <w:lang w:eastAsia="it-IT" w:bidi="ar-SA"/>
        </w:rPr>
      </w:pPr>
      <w:r>
        <w:rPr/>
      </w:r>
    </w:p>
    <w:p>
      <w:pPr>
        <w:pStyle w:val="Normal"/>
        <w:widowControl w:val="false"/>
        <w:tabs>
          <w:tab w:val="left" w:pos="9638" w:leader="none"/>
        </w:tabs>
        <w:suppressAutoHyphens w:val="true"/>
        <w:autoSpaceDE w:val="false"/>
        <w:ind w:left="0" w:right="0" w:hanging="0"/>
        <w:jc w:val="both"/>
        <w:rPr/>
      </w:pPr>
      <w:r>
        <w:rPr>
          <w:rStyle w:val="Carpredefinitoparagrafo"/>
          <w:rFonts w:eastAsia="Times New Roman" w:cs="Arial" w:ascii="Book Antiqua" w:hAnsi="Book Antiqua"/>
          <w:b w:val="false"/>
          <w:bCs w:val="false"/>
          <w:color w:val="000000"/>
          <w:sz w:val="22"/>
          <w:szCs w:val="22"/>
          <w:lang w:eastAsia="it-IT" w:bidi="ar-SA"/>
        </w:rPr>
        <w:t>…………………………………………………………………………………………………</w:t>
      </w:r>
      <w:r>
        <w:rPr>
          <w:rStyle w:val="Carpredefinitoparagrafo"/>
          <w:rFonts w:eastAsia="Times New Roman" w:cs="Arial" w:ascii="Book Antiqua" w:hAnsi="Book Antiqua"/>
          <w:b w:val="false"/>
          <w:bCs w:val="false"/>
          <w:color w:val="000000"/>
          <w:sz w:val="22"/>
          <w:szCs w:val="22"/>
          <w:lang w:eastAsia="it-IT" w:bidi="ar-SA"/>
        </w:rPr>
        <w:t>..………………</w:t>
      </w:r>
    </w:p>
    <w:p>
      <w:pPr>
        <w:pStyle w:val="Normal"/>
        <w:widowControl w:val="false"/>
        <w:tabs>
          <w:tab w:val="left" w:pos="9638" w:leader="none"/>
        </w:tabs>
        <w:autoSpaceDE w:val="false"/>
        <w:ind w:left="0" w:right="432" w:hanging="0"/>
        <w:jc w:val="both"/>
        <w:rPr>
          <w:rStyle w:val="Carpredefinitoparagrafo"/>
          <w:rFonts w:ascii="Book Antiqua" w:hAnsi="Book Antiqua" w:eastAsia="Times New Roman" w:cs="Arial"/>
          <w:b w:val="false"/>
          <w:b w:val="false"/>
          <w:bCs w:val="false"/>
          <w:color w:val="000000"/>
          <w:sz w:val="22"/>
          <w:szCs w:val="22"/>
          <w:lang w:eastAsia="it-IT" w:bidi="ar-SA"/>
        </w:rPr>
      </w:pPr>
      <w:r>
        <w:rPr/>
      </w:r>
    </w:p>
    <w:p>
      <w:pPr>
        <w:pStyle w:val="Normal"/>
        <w:widowControl w:val="false"/>
        <w:tabs>
          <w:tab w:val="left" w:pos="9638" w:leader="none"/>
        </w:tabs>
        <w:suppressAutoHyphens w:val="true"/>
        <w:autoSpaceDE w:val="false"/>
        <w:ind w:left="0" w:right="0" w:hanging="0"/>
        <w:jc w:val="both"/>
        <w:rPr/>
      </w:pPr>
      <w:r>
        <w:rPr>
          <w:rStyle w:val="Carpredefinitoparagrafo"/>
          <w:rFonts w:eastAsia="Times New Roman" w:cs="Arial" w:ascii="Book Antiqua" w:hAnsi="Book Antiqua"/>
          <w:b w:val="false"/>
          <w:bCs w:val="false"/>
          <w:color w:val="000000"/>
          <w:sz w:val="22"/>
          <w:szCs w:val="22"/>
          <w:lang w:eastAsia="it-IT" w:bidi="ar-SA"/>
        </w:rPr>
        <w:t xml:space="preserve">Nel </w:t>
      </w:r>
      <w:bookmarkStart w:id="1" w:name="_Hlk655139132"/>
      <w:r>
        <w:rPr>
          <w:rStyle w:val="Carpredefinitoparagrafo"/>
          <w:rFonts w:eastAsia="Times New Roman" w:cs="Arial" w:ascii="Book Antiqua" w:hAnsi="Book Antiqua"/>
          <w:b w:val="false"/>
          <w:bCs w:val="false"/>
          <w:color w:val="000000"/>
          <w:sz w:val="22"/>
          <w:szCs w:val="22"/>
          <w:lang w:eastAsia="it-IT" w:bidi="ar-SA"/>
        </w:rPr>
        <w:t>caso di raggruppamento temporaneo di impresa</w:t>
      </w:r>
      <w:bookmarkEnd w:id="1"/>
      <w:r>
        <w:rPr>
          <w:rStyle w:val="Carpredefinitoparagrafo"/>
          <w:rFonts w:eastAsia="Times New Roman" w:cs="Arial" w:ascii="Book Antiqua" w:hAnsi="Book Antiqua"/>
          <w:b w:val="false"/>
          <w:bCs w:val="false"/>
          <w:color w:val="000000"/>
          <w:sz w:val="22"/>
          <w:szCs w:val="22"/>
          <w:lang w:eastAsia="it-IT" w:bidi="ar-SA"/>
        </w:rPr>
        <w:t xml:space="preserve"> </w:t>
      </w:r>
      <w:r>
        <w:rPr>
          <w:rStyle w:val="Carpredefinitoparagrafo"/>
          <w:rFonts w:eastAsia="Times New Roman" w:cs="Arial" w:ascii="Book Antiqua" w:hAnsi="Book Antiqua"/>
          <w:b w:val="false"/>
          <w:bCs w:val="false"/>
          <w:color w:val="000000"/>
          <w:sz w:val="22"/>
          <w:szCs w:val="22"/>
          <w:lang w:eastAsia="it-IT" w:bidi="ar-SA"/>
        </w:rPr>
        <w:t xml:space="preserve">si dichiara che detta copertura territoriale è garantita </w:t>
      </w:r>
      <w:r>
        <w:rPr>
          <w:rStyle w:val="Carpredefinitoparagrafo"/>
          <w:rFonts w:eastAsia="Times New Roman" w:cs="Arial" w:ascii="Book Antiqua" w:hAnsi="Book Antiqua"/>
          <w:b w:val="false"/>
          <w:bCs w:val="false"/>
          <w:color w:val="000000"/>
          <w:sz w:val="22"/>
          <w:szCs w:val="22"/>
          <w:lang w:eastAsia="it-IT" w:bidi="ar-SA"/>
        </w:rPr>
        <w:t xml:space="preserve">in misura maggioritaria dalla mandataria, </w:t>
      </w:r>
      <w:r>
        <w:rPr>
          <w:rStyle w:val="Carpredefinitoparagrafo"/>
          <w:rFonts w:eastAsia="Times New Roman" w:cs="Arial" w:ascii="Book Antiqua" w:hAnsi="Book Antiqua"/>
          <w:b w:val="false"/>
          <w:bCs w:val="false"/>
          <w:color w:val="000000"/>
          <w:sz w:val="22"/>
          <w:szCs w:val="22"/>
          <w:lang w:eastAsia="it-IT" w:bidi="ar-SA"/>
        </w:rPr>
        <w:t>la quale assicura la seguente copertura territoriale: …………………………………………………………………………………………………………………..</w:t>
      </w:r>
    </w:p>
    <w:p>
      <w:pPr>
        <w:pStyle w:val="Normal"/>
        <w:widowControl w:val="false"/>
        <w:tabs>
          <w:tab w:val="left" w:pos="9638" w:leader="none"/>
        </w:tabs>
        <w:suppressAutoHyphens w:val="true"/>
        <w:autoSpaceDE w:val="false"/>
        <w:ind w:left="0" w:right="0" w:hanging="0"/>
        <w:jc w:val="both"/>
        <w:rPr>
          <w:rFonts w:ascii="Book Antiqua" w:hAnsi="Book Antiqua" w:eastAsia="Times New Roman" w:cs="Arial"/>
          <w:sz w:val="22"/>
          <w:szCs w:val="22"/>
          <w:lang w:bidi="ar-SA"/>
        </w:rPr>
      </w:pPr>
      <w:r>
        <w:rPr>
          <w:rFonts w:eastAsia="Times New Roman" w:cs="Arial" w:ascii="Book Antiqua" w:hAnsi="Book Antiqua"/>
          <w:sz w:val="22"/>
          <w:szCs w:val="22"/>
          <w:lang w:bidi="ar-SA"/>
        </w:rPr>
      </w:r>
    </w:p>
    <w:p>
      <w:pPr>
        <w:pStyle w:val="Normal"/>
        <w:widowControl w:val="false"/>
        <w:tabs>
          <w:tab w:val="left" w:pos="9638" w:leader="none"/>
        </w:tabs>
        <w:suppressAutoHyphens w:val="true"/>
        <w:autoSpaceDE w:val="false"/>
        <w:ind w:left="0" w:right="0" w:hanging="0"/>
        <w:jc w:val="both"/>
        <w:rPr/>
      </w:pPr>
      <w:r>
        <w:rPr>
          <w:rStyle w:val="Carpredefinitoparagrafo"/>
          <w:rFonts w:eastAsia="Times New Roman" w:cs="Arial" w:ascii="Book Antiqua" w:hAnsi="Book Antiqua"/>
          <w:sz w:val="22"/>
          <w:szCs w:val="22"/>
          <w:lang w:bidi="ar-SA"/>
        </w:rPr>
        <w:t>4</w:t>
      </w:r>
      <w:r>
        <w:rPr>
          <w:rStyle w:val="Carpredefinitoparagrafo"/>
          <w:rFonts w:eastAsia="Times New Roman" w:cs="Arial" w:ascii="Book Antiqua" w:hAnsi="Book Antiqua"/>
          <w:sz w:val="22"/>
          <w:szCs w:val="22"/>
          <w:lang w:bidi="ar-SA"/>
        </w:rPr>
        <w:t xml:space="preserve">) di </w:t>
      </w:r>
      <w:r>
        <w:rPr>
          <w:rStyle w:val="Carpredefinitoparagrafo"/>
          <w:rFonts w:eastAsia="Times New Roman" w:cs="Arial" w:ascii="Book Antiqua" w:hAnsi="Book Antiqua"/>
          <w:b w:val="false"/>
          <w:bCs w:val="false"/>
          <w:color w:val="000000"/>
          <w:sz w:val="22"/>
          <w:szCs w:val="22"/>
          <w:lang w:eastAsia="it-IT" w:bidi="ar-SA"/>
        </w:rPr>
        <w:t>avere ottenuto una media di “contatti del giorno medio mensile” nel triennio 20</w:t>
      </w:r>
      <w:r>
        <w:rPr>
          <w:rStyle w:val="Carpredefinitoparagrafo"/>
          <w:rFonts w:eastAsia="Times New Roman" w:cs="Arial" w:ascii="Book Antiqua" w:hAnsi="Book Antiqua"/>
          <w:b w:val="false"/>
          <w:bCs w:val="false"/>
          <w:color w:val="000000"/>
          <w:sz w:val="22"/>
          <w:szCs w:val="22"/>
          <w:lang w:eastAsia="it-IT" w:bidi="ar-SA"/>
        </w:rPr>
        <w:t>21</w:t>
      </w:r>
      <w:r>
        <w:rPr>
          <w:rStyle w:val="Carpredefinitoparagrafo"/>
          <w:rFonts w:eastAsia="Times New Roman" w:cs="Arial" w:ascii="Book Antiqua" w:hAnsi="Book Antiqua"/>
          <w:b w:val="false"/>
          <w:bCs w:val="false"/>
          <w:color w:val="000000"/>
          <w:sz w:val="22"/>
          <w:szCs w:val="22"/>
          <w:lang w:eastAsia="it-IT" w:bidi="ar-SA"/>
        </w:rPr>
        <w:t>-20</w:t>
      </w:r>
      <w:r>
        <w:rPr>
          <w:rStyle w:val="Carpredefinitoparagrafo"/>
          <w:rFonts w:eastAsia="Times New Roman" w:cs="Arial" w:ascii="Book Antiqua" w:hAnsi="Book Antiqua"/>
          <w:b w:val="false"/>
          <w:bCs w:val="false"/>
          <w:color w:val="000000"/>
          <w:sz w:val="22"/>
          <w:szCs w:val="22"/>
          <w:lang w:eastAsia="it-IT" w:bidi="ar-SA"/>
        </w:rPr>
        <w:t>22</w:t>
      </w:r>
      <w:r>
        <w:rPr>
          <w:rStyle w:val="Carpredefinitoparagrafo"/>
          <w:rFonts w:eastAsia="Times New Roman" w:cs="Arial" w:ascii="Book Antiqua" w:hAnsi="Book Antiqua"/>
          <w:b w:val="false"/>
          <w:bCs w:val="false"/>
          <w:color w:val="000000"/>
          <w:sz w:val="22"/>
          <w:szCs w:val="22"/>
          <w:lang w:eastAsia="it-IT" w:bidi="ar-SA"/>
        </w:rPr>
        <w:t>-</w:t>
      </w:r>
      <w:r>
        <w:rPr>
          <w:rStyle w:val="Carpredefinitoparagrafo"/>
          <w:rFonts w:eastAsia="Times New Roman" w:cs="Arial" w:ascii="Book Antiqua" w:hAnsi="Book Antiqua"/>
          <w:b w:val="false"/>
          <w:bCs w:val="false"/>
          <w:color w:val="000000"/>
          <w:sz w:val="22"/>
          <w:szCs w:val="22"/>
          <w:lang w:eastAsia="it-IT" w:bidi="ar-SA"/>
        </w:rPr>
        <w:t>2023 non inferiore a 50.000 contatti netti nella Regione Toscana, da calcolarsi in base alle tabelle Auditel (o, in assenza, di diversa modalità certificata indicata come segue: …………………………...) delle medie mensili relative allo stesso triennio.</w:t>
      </w:r>
    </w:p>
    <w:p>
      <w:pPr>
        <w:pStyle w:val="Normal"/>
        <w:widowControl w:val="false"/>
        <w:tabs>
          <w:tab w:val="left" w:pos="9638" w:leader="none"/>
        </w:tabs>
        <w:suppressAutoHyphens w:val="true"/>
        <w:autoSpaceDE w:val="false"/>
        <w:ind w:left="0" w:right="0" w:hanging="0"/>
        <w:jc w:val="both"/>
        <w:rPr/>
      </w:pPr>
      <w:r>
        <w:rPr>
          <w:rStyle w:val="Carpredefinitoparagrafo"/>
          <w:rFonts w:eastAsia="Times New Roman" w:cs="Arial" w:ascii="Book Antiqua" w:hAnsi="Book Antiqua"/>
          <w:b w:val="false"/>
          <w:bCs w:val="false"/>
          <w:color w:val="000000"/>
          <w:sz w:val="22"/>
          <w:szCs w:val="22"/>
          <w:lang w:eastAsia="it-IT" w:bidi="ar-SA"/>
        </w:rPr>
        <w:t xml:space="preserve">Nel </w:t>
      </w:r>
      <w:bookmarkStart w:id="2" w:name="_Hlk6551391321"/>
      <w:r>
        <w:rPr>
          <w:rStyle w:val="Carpredefinitoparagrafo"/>
          <w:rFonts w:eastAsia="Times New Roman" w:cs="Arial" w:ascii="Book Antiqua" w:hAnsi="Book Antiqua"/>
          <w:b w:val="false"/>
          <w:bCs w:val="false"/>
          <w:color w:val="000000"/>
          <w:sz w:val="22"/>
          <w:szCs w:val="22"/>
          <w:lang w:eastAsia="it-IT" w:bidi="ar-SA"/>
        </w:rPr>
        <w:t>caso di raggruppamento temporaneo di impresa</w:t>
      </w:r>
      <w:bookmarkEnd w:id="2"/>
      <w:r>
        <w:rPr>
          <w:rStyle w:val="Carpredefinitoparagrafo"/>
          <w:rFonts w:eastAsia="Times New Roman" w:cs="Arial" w:ascii="Book Antiqua" w:hAnsi="Book Antiqua"/>
          <w:b w:val="false"/>
          <w:bCs w:val="false"/>
          <w:color w:val="000000"/>
          <w:sz w:val="22"/>
          <w:szCs w:val="22"/>
          <w:lang w:eastAsia="it-IT" w:bidi="ar-SA"/>
        </w:rPr>
        <w:t xml:space="preserve"> si dichiara che detto</w:t>
      </w:r>
      <w:r>
        <w:rPr>
          <w:rStyle w:val="Carpredefinitoparagrafo"/>
          <w:rFonts w:eastAsia="Times New Roman" w:cs="Arial" w:ascii="Book Antiqua" w:hAnsi="Book Antiqua"/>
          <w:b w:val="false"/>
          <w:bCs w:val="false"/>
          <w:color w:val="000000"/>
          <w:sz w:val="22"/>
          <w:szCs w:val="22"/>
          <w:lang w:eastAsia="it-IT" w:bidi="ar-SA"/>
        </w:rPr>
        <w:t xml:space="preserve"> </w:t>
      </w:r>
      <w:r>
        <w:rPr>
          <w:rStyle w:val="Carpredefinitoparagrafo"/>
          <w:rFonts w:eastAsia="Times New Roman" w:cs="Arial" w:ascii="Book Antiqua" w:hAnsi="Book Antiqua"/>
          <w:b w:val="false"/>
          <w:bCs w:val="false"/>
          <w:color w:val="000000"/>
          <w:sz w:val="22"/>
          <w:szCs w:val="22"/>
          <w:lang w:eastAsia="it-IT" w:bidi="ar-SA"/>
        </w:rPr>
        <w:t xml:space="preserve">requisito tecnico-professionale </w:t>
      </w:r>
      <w:r>
        <w:rPr>
          <w:rStyle w:val="Carpredefinitoparagrafo"/>
          <w:rFonts w:eastAsia="Times New Roman" w:cs="Arial" w:ascii="Book Antiqua" w:hAnsi="Book Antiqua"/>
          <w:b w:val="false"/>
          <w:bCs w:val="false"/>
          <w:color w:val="000000"/>
          <w:sz w:val="22"/>
          <w:szCs w:val="22"/>
          <w:lang w:eastAsia="it-IT" w:bidi="ar-SA"/>
        </w:rPr>
        <w:t>è</w:t>
      </w:r>
      <w:r>
        <w:rPr>
          <w:rStyle w:val="Carpredefinitoparagrafo"/>
          <w:rFonts w:eastAsia="Times New Roman" w:cs="Arial" w:ascii="Book Antiqua" w:hAnsi="Book Antiqua"/>
          <w:b w:val="false"/>
          <w:bCs w:val="false"/>
          <w:color w:val="000000"/>
          <w:sz w:val="22"/>
          <w:szCs w:val="22"/>
          <w:lang w:eastAsia="it-IT" w:bidi="ar-SA"/>
        </w:rPr>
        <w:t xml:space="preserve"> </w:t>
      </w:r>
      <w:r>
        <w:rPr>
          <w:rStyle w:val="Carpredefinitoparagrafo"/>
          <w:rFonts w:eastAsia="Times New Roman" w:cs="Arial" w:ascii="Book Antiqua" w:hAnsi="Book Antiqua"/>
          <w:b w:val="false"/>
          <w:bCs w:val="false"/>
          <w:color w:val="000000"/>
          <w:sz w:val="22"/>
          <w:szCs w:val="22"/>
          <w:lang w:eastAsia="it-IT" w:bidi="ar-SA"/>
        </w:rPr>
        <w:t xml:space="preserve">soddisfatto </w:t>
      </w:r>
      <w:r>
        <w:rPr>
          <w:rStyle w:val="Carpredefinitoparagrafo"/>
          <w:rFonts w:eastAsia="Times New Roman" w:cs="Arial" w:ascii="Book Antiqua" w:hAnsi="Book Antiqua"/>
          <w:b w:val="false"/>
          <w:bCs w:val="false"/>
          <w:color w:val="000000"/>
          <w:sz w:val="22"/>
          <w:szCs w:val="22"/>
          <w:lang w:eastAsia="it-IT" w:bidi="ar-SA"/>
        </w:rPr>
        <w:t>dalla mandataria.</w:t>
      </w:r>
    </w:p>
    <w:p>
      <w:pPr>
        <w:pStyle w:val="Normal"/>
        <w:widowControl w:val="false"/>
        <w:tabs>
          <w:tab w:val="left" w:pos="9638" w:leader="none"/>
        </w:tabs>
        <w:autoSpaceDE w:val="false"/>
        <w:ind w:left="0" w:right="432" w:hanging="0"/>
        <w:jc w:val="both"/>
        <w:rPr>
          <w:rStyle w:val="Carpredefinitoparagrafo"/>
          <w:rFonts w:ascii="Book Antiqua" w:hAnsi="Book Antiqua" w:eastAsia="Times New Roman" w:cs="Arial"/>
          <w:sz w:val="22"/>
          <w:szCs w:val="22"/>
          <w:lang w:eastAsia="it-IT" w:bidi="ar-SA"/>
        </w:rPr>
      </w:pPr>
      <w:r>
        <w:rPr>
          <w:rFonts w:cs="Arial" w:ascii="Book Antiqua" w:hAnsi="Book Antiqua"/>
          <w:sz w:val="22"/>
          <w:szCs w:val="22"/>
        </w:rPr>
      </w:r>
    </w:p>
    <w:p>
      <w:pPr>
        <w:pStyle w:val="Normal"/>
        <w:widowControl w:val="false"/>
        <w:tabs>
          <w:tab w:val="left" w:pos="9638" w:leader="none"/>
        </w:tabs>
        <w:autoSpaceDE w:val="false"/>
        <w:ind w:left="0" w:right="432" w:hanging="0"/>
        <w:jc w:val="both"/>
        <w:rPr>
          <w:rFonts w:ascii="Book Antiqua" w:hAnsi="Book Antiqua" w:eastAsia="Times New Roman" w:cs="Arial"/>
          <w:sz w:val="22"/>
          <w:szCs w:val="22"/>
          <w:lang w:bidi="ar-SA"/>
        </w:rPr>
      </w:pPr>
      <w:r>
        <w:rPr>
          <w:rFonts w:eastAsia="Times New Roman" w:cs="Arial" w:ascii="Book Antiqua" w:hAnsi="Book Antiqua"/>
          <w:sz w:val="22"/>
          <w:szCs w:val="22"/>
          <w:lang w:bidi="ar-SA"/>
        </w:rPr>
      </w:r>
    </w:p>
    <w:p>
      <w:pPr>
        <w:pStyle w:val="Normal"/>
        <w:widowControl w:val="false"/>
        <w:tabs>
          <w:tab w:val="left" w:pos="9638" w:leader="none"/>
        </w:tabs>
        <w:autoSpaceDE w:val="false"/>
        <w:ind w:left="0" w:right="432" w:hanging="0"/>
        <w:jc w:val="both"/>
        <w:rPr>
          <w:rFonts w:ascii="Book Antiqua" w:hAnsi="Book Antiqua" w:eastAsia="Times New Roman" w:cs="Arial"/>
          <w:sz w:val="22"/>
          <w:szCs w:val="22"/>
          <w:lang w:bidi="ar-SA"/>
        </w:rPr>
      </w:pPr>
      <w:r>
        <w:rPr>
          <w:rFonts w:eastAsia="Times New Roman" w:cs="Arial" w:ascii="Book Antiqua" w:hAnsi="Book Antiqua"/>
          <w:sz w:val="22"/>
          <w:szCs w:val="22"/>
          <w:lang w:bidi="ar-SA"/>
        </w:rPr>
      </w:r>
    </w:p>
    <w:p>
      <w:pPr>
        <w:pStyle w:val="Normal"/>
        <w:widowControl w:val="false"/>
        <w:tabs>
          <w:tab w:val="left" w:pos="9638" w:leader="none"/>
        </w:tabs>
        <w:autoSpaceDE w:val="false"/>
        <w:ind w:left="0" w:right="458" w:hanging="0"/>
        <w:jc w:val="both"/>
        <w:rPr>
          <w:rFonts w:ascii="Book Antiqua" w:hAnsi="Book Antiqua" w:eastAsia="Times New Roman" w:cs="Arial"/>
          <w:b/>
          <w:b/>
          <w:sz w:val="22"/>
          <w:szCs w:val="22"/>
          <w:lang w:bidi="ar-SA"/>
        </w:rPr>
      </w:pPr>
      <w:r>
        <w:rPr>
          <w:rFonts w:eastAsia="Times New Roman" w:cs="Arial" w:ascii="Book Antiqua" w:hAnsi="Book Antiqua"/>
          <w:b/>
          <w:sz w:val="22"/>
          <w:szCs w:val="22"/>
          <w:lang w:bidi="ar-SA"/>
        </w:rPr>
      </w:r>
    </w:p>
    <w:p>
      <w:pPr>
        <w:pStyle w:val="Normal"/>
        <w:autoSpaceDE w:val="false"/>
        <w:ind w:left="0" w:right="458" w:hanging="0"/>
        <w:jc w:val="both"/>
        <w:rPr>
          <w:rFonts w:ascii="Book Antiqua" w:hAnsi="Book Antiqua" w:eastAsia="Times New Roman" w:cs="Arial"/>
          <w:sz w:val="22"/>
          <w:szCs w:val="22"/>
          <w:lang w:bidi="ar-SA"/>
        </w:rPr>
      </w:pPr>
      <w:r>
        <w:rPr>
          <w:rFonts w:eastAsia="Times New Roman" w:cs="Arial" w:ascii="Book Antiqua" w:hAnsi="Book Antiqua"/>
          <w:sz w:val="22"/>
          <w:szCs w:val="22"/>
          <w:lang w:bidi="ar-SA"/>
        </w:rPr>
        <w:t xml:space="preserve">______________________ </w:t>
        <w:tab/>
        <w:tab/>
        <w:tab/>
        <w:tab/>
        <w:t xml:space="preserve">                    ______________________</w:t>
      </w:r>
    </w:p>
    <w:p>
      <w:pPr>
        <w:pStyle w:val="Normal"/>
        <w:autoSpaceDE w:val="false"/>
        <w:ind w:left="0" w:right="458" w:hanging="0"/>
        <w:jc w:val="both"/>
        <w:rPr>
          <w:rFonts w:ascii="Book Antiqua" w:hAnsi="Book Antiqua" w:eastAsia="Times New Roman" w:cs="Arial"/>
          <w:sz w:val="22"/>
          <w:szCs w:val="22"/>
          <w:lang w:bidi="ar-SA"/>
        </w:rPr>
      </w:pPr>
      <w:r>
        <w:rPr>
          <w:rFonts w:eastAsia="Times New Roman" w:cs="Arial" w:ascii="Book Antiqua" w:hAnsi="Book Antiqua"/>
          <w:sz w:val="22"/>
          <w:szCs w:val="22"/>
          <w:lang w:bidi="ar-SA"/>
        </w:rPr>
        <w:t xml:space="preserve">        </w:t>
      </w:r>
      <w:r>
        <w:rPr>
          <w:rFonts w:eastAsia="Times New Roman" w:cs="Arial" w:ascii="Book Antiqua" w:hAnsi="Book Antiqua"/>
          <w:sz w:val="22"/>
          <w:szCs w:val="22"/>
          <w:lang w:bidi="ar-SA"/>
        </w:rPr>
        <w:t xml:space="preserve">Luogo e data </w:t>
        <w:tab/>
        <w:tab/>
        <w:tab/>
        <w:tab/>
        <w:tab/>
        <w:tab/>
        <w:tab/>
        <w:tab/>
        <w:t>Firma</w:t>
      </w:r>
    </w:p>
    <w:p>
      <w:pPr>
        <w:pStyle w:val="Normal"/>
        <w:rPr>
          <w:rFonts w:ascii="Book Antiqua" w:hAnsi="Book Antiqua" w:eastAsia="Times New Roman" w:cs="Arial"/>
          <w:sz w:val="22"/>
          <w:szCs w:val="22"/>
          <w:lang w:bidi="ar-SA"/>
        </w:rPr>
      </w:pPr>
      <w:r>
        <w:rPr>
          <w:rFonts w:eastAsia="Times New Roman" w:cs="Arial" w:ascii="Book Antiqua" w:hAnsi="Book Antiqua"/>
          <w:sz w:val="22"/>
          <w:szCs w:val="22"/>
          <w:lang w:bidi="ar-SA"/>
        </w:rPr>
      </w:r>
    </w:p>
    <w:p>
      <w:pPr>
        <w:pStyle w:val="Normal"/>
        <w:rPr>
          <w:rFonts w:ascii="Book Antiqua" w:hAnsi="Book Antiqua" w:eastAsia="Times New Roman" w:cs="Arial"/>
          <w:sz w:val="22"/>
          <w:szCs w:val="22"/>
          <w:lang w:bidi="ar-SA"/>
        </w:rPr>
      </w:pPr>
      <w:r>
        <w:rPr>
          <w:rFonts w:eastAsia="Times New Roman" w:cs="Arial" w:ascii="Book Antiqua" w:hAnsi="Book Antiqua"/>
          <w:sz w:val="22"/>
          <w:szCs w:val="22"/>
          <w:lang w:bidi="ar-SA"/>
        </w:rPr>
      </w:r>
    </w:p>
    <w:p>
      <w:pPr>
        <w:pStyle w:val="Normal"/>
        <w:rPr>
          <w:rFonts w:ascii="Book Antiqua" w:hAnsi="Book Antiqua" w:eastAsia="Times New Roman" w:cs="Arial"/>
          <w:sz w:val="22"/>
          <w:szCs w:val="22"/>
          <w:lang w:bidi="ar-SA"/>
        </w:rPr>
      </w:pPr>
      <w:r>
        <w:rPr>
          <w:rFonts w:eastAsia="Times New Roman" w:cs="Arial" w:ascii="Book Antiqua" w:hAnsi="Book Antiqua"/>
          <w:sz w:val="22"/>
          <w:szCs w:val="22"/>
          <w:lang w:bidi="ar-SA"/>
        </w:rPr>
      </w:r>
    </w:p>
    <w:p>
      <w:pPr>
        <w:pStyle w:val="Normal"/>
        <w:spacing w:lineRule="auto" w:line="240" w:before="0" w:after="0"/>
        <w:jc w:val="both"/>
        <w:rPr>
          <w:rFonts w:ascii="Book Antiqua" w:hAnsi="Book Antiqua" w:cs="Book Antiqua"/>
          <w:lang w:val="it-IT"/>
        </w:rPr>
      </w:pPr>
      <w:r>
        <w:rPr>
          <w:rFonts w:cs="Book Antiqua" w:ascii="Book Antiqua" w:hAnsi="Book Antiqua"/>
          <w:lang w:val="it-IT"/>
        </w:rPr>
        <w:t>Allegare:</w:t>
      </w:r>
    </w:p>
    <w:p>
      <w:pPr>
        <w:pStyle w:val="Normal"/>
        <w:spacing w:lineRule="auto" w:line="240" w:before="0" w:after="0"/>
        <w:jc w:val="both"/>
        <w:rPr>
          <w:rFonts w:ascii="Book Antiqua" w:hAnsi="Book Antiqua" w:eastAsia="Times New Roman" w:cs="Book Antiqua"/>
          <w:sz w:val="22"/>
          <w:szCs w:val="22"/>
          <w:lang w:val="it-IT" w:bidi="ar-SA"/>
        </w:rPr>
      </w:pPr>
      <w:r>
        <w:rPr>
          <w:rFonts w:eastAsia="Times New Roman" w:cs="Book Antiqua" w:ascii="Book Antiqua" w:hAnsi="Book Antiqua"/>
          <w:sz w:val="22"/>
          <w:szCs w:val="22"/>
          <w:lang w:val="it-IT" w:bidi="ar-SA"/>
        </w:rPr>
        <w:t>copia di un documento di identità in corso di validità del sottoscrittore</w:t>
      </w:r>
    </w:p>
    <w:sectPr>
      <w:type w:val="nextPage"/>
      <w:pgSz w:w="11906" w:h="16838"/>
      <w:pgMar w:left="1134" w:right="1134" w:header="0" w:top="1417"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Book Antiqua">
    <w:charset w:val="00"/>
    <w:family w:val="roman"/>
    <w:pitch w:val="variable"/>
  </w:font>
  <w:font w:name="Courier New">
    <w:charset w:val="00"/>
    <w:family w:val="modern"/>
    <w:pitch w:val="fixed"/>
  </w:font>
  <w:font w:name="Wingdings">
    <w:charset w:val="02"/>
    <w:family w:val="auto"/>
    <w:pitch w:val="variable"/>
  </w:font>
  <w:font w:name="Liberation Sans">
    <w:altName w:val="Arial"/>
    <w:charset w:val="00"/>
    <w:family w:val="swiss"/>
    <w:pitch w:val="variable"/>
  </w:font>
  <w:font w:name="Calibri">
    <w:charset w:val="00"/>
    <w:family w:val="swiss"/>
    <w:pitch w:val="variable"/>
  </w:font>
</w:fonts>
</file>

<file path=word/settings.xml><?xml version="1.0" encoding="utf-8"?>
<w:settings xmlns:w="http://schemas.openxmlformats.org/wordprocessingml/2006/main">
  <w:zoom w:percent="161"/>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it-IT" w:eastAsia="zh-CN" w:bidi="hi-IN"/>
      </w:rPr>
    </w:rPrDefault>
    <w:pPrDefault>
      <w:pPr>
        <w:suppressAutoHyphens w:val="false"/>
        <w:textAlignment w:val="baseline"/>
      </w:pPr>
    </w:pPrDefault>
  </w:docDefaults>
  <w:style w:type="paragraph" w:styleId="Normal">
    <w:name w:val="Normal"/>
    <w:qFormat/>
    <w:pPr>
      <w:keepNext w:val="false"/>
      <w:keepLines w:val="false"/>
      <w:pageBreakBefore w:val="false"/>
      <w:widowControl/>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bidi="ar-SA" w:val="it-IT" w:eastAsia="zh-CN"/>
    </w:rPr>
  </w:style>
  <w:style w:type="character" w:styleId="Carpredefinitoparagrafo">
    <w:name w:val="Car. predefinito paragrafo"/>
    <w:qFormat/>
    <w:rPr/>
  </w:style>
  <w:style w:type="character" w:styleId="CollegamentoInternet">
    <w:name w:val="Collegamento Internet"/>
    <w:basedOn w:val="Carpredefinitoparagrafo"/>
    <w:rPr>
      <w:color w:val="0000FF"/>
      <w:u w:val="single"/>
    </w:rPr>
  </w:style>
  <w:style w:type="character" w:styleId="WWCharLFO2LVL1">
    <w:name w:val="WW_CharLFO2LVL1"/>
    <w:qFormat/>
    <w:rPr>
      <w:rFonts w:ascii="Book Antiqua" w:hAnsi="Book Antiqua" w:eastAsia="Times New Roman" w:cs="Times New Roman"/>
      <w:lang w:val="it-IT"/>
    </w:rPr>
  </w:style>
  <w:style w:type="character" w:styleId="WWCharLFO2LVL2">
    <w:name w:val="WW_CharLFO2LVL2"/>
    <w:qFormat/>
    <w:rPr>
      <w:rFonts w:ascii="Courier New" w:hAnsi="Courier New" w:cs="Courier New"/>
    </w:rPr>
  </w:style>
  <w:style w:type="character" w:styleId="WWCharLFO2LVL3">
    <w:name w:val="WW_CharLFO2LVL3"/>
    <w:qFormat/>
    <w:rPr>
      <w:rFonts w:ascii="Wingdings" w:hAnsi="Wingdings" w:cs="Wingdings"/>
    </w:rPr>
  </w:style>
  <w:style w:type="character" w:styleId="WWCharLFO2LVL4">
    <w:name w:val="WW_CharLFO2LVL4"/>
    <w:qFormat/>
    <w:rPr>
      <w:rFonts w:ascii="Symbol" w:hAnsi="Symbol" w:cs="Symbol"/>
    </w:rPr>
  </w:style>
  <w:style w:type="character" w:styleId="WWCharLFO2LVL5">
    <w:name w:val="WW_CharLFO2LVL5"/>
    <w:qFormat/>
    <w:rPr>
      <w:rFonts w:ascii="Courier New" w:hAnsi="Courier New" w:cs="Courier New"/>
    </w:rPr>
  </w:style>
  <w:style w:type="character" w:styleId="WWCharLFO2LVL6">
    <w:name w:val="WW_CharLFO2LVL6"/>
    <w:qFormat/>
    <w:rPr>
      <w:rFonts w:ascii="Wingdings" w:hAnsi="Wingdings" w:cs="Wingdings"/>
    </w:rPr>
  </w:style>
  <w:style w:type="character" w:styleId="WWCharLFO2LVL7">
    <w:name w:val="WW_CharLFO2LVL7"/>
    <w:qFormat/>
    <w:rPr>
      <w:rFonts w:ascii="Symbol" w:hAnsi="Symbol" w:cs="Symbol"/>
    </w:rPr>
  </w:style>
  <w:style w:type="character" w:styleId="WWCharLFO2LVL8">
    <w:name w:val="WW_CharLFO2LVL8"/>
    <w:qFormat/>
    <w:rPr>
      <w:rFonts w:ascii="Courier New" w:hAnsi="Courier New" w:cs="Courier New"/>
    </w:rPr>
  </w:style>
  <w:style w:type="character" w:styleId="WWCharLFO2LVL9">
    <w:name w:val="WW_CharLFO2LVL9"/>
    <w:qFormat/>
    <w:rPr>
      <w:rFonts w:ascii="Wingdings" w:hAnsi="Wingdings" w:cs="Wingdings"/>
    </w:rPr>
  </w:style>
  <w:style w:type="paragraph" w:styleId="Normale">
    <w:name w:val="Normale"/>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Liberation Serif" w:hAnsi="Liberation Serif" w:eastAsia="SimSun" w:cs="Arial"/>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it-IT" w:eastAsia="zh-CN" w:bidi="hi-IN"/>
    </w:rPr>
  </w:style>
  <w:style w:type="paragraph" w:styleId="Titolo">
    <w:name w:val="Titolo"/>
    <w:basedOn w:val="Normal"/>
    <w:next w:val="Corpodeltesto"/>
    <w:qFormat/>
    <w:pPr>
      <w:keepNext w:val="true"/>
      <w:suppressAutoHyphens w:val="true"/>
      <w:spacing w:before="240" w:after="120"/>
    </w:pPr>
    <w:rPr>
      <w:rFonts w:ascii="Liberation Sans" w:hAnsi="Liberation Sans" w:eastAsia="Microsoft YaHei" w:cs="Arial"/>
      <w:sz w:val="28"/>
      <w:szCs w:val="28"/>
    </w:rPr>
  </w:style>
  <w:style w:type="paragraph" w:styleId="Corpodeltesto">
    <w:name w:val="Body Text"/>
    <w:basedOn w:val="Normal"/>
    <w:pPr>
      <w:suppressAutoHyphens w:val="true"/>
      <w:spacing w:lineRule="auto" w:line="288" w:before="0" w:after="140"/>
    </w:pPr>
    <w:rPr/>
  </w:style>
  <w:style w:type="paragraph" w:styleId="Elenco">
    <w:name w:val="List"/>
    <w:basedOn w:val="Corpodeltesto"/>
    <w:pPr>
      <w:suppressAutoHyphens w:val="true"/>
    </w:pPr>
    <w:rPr>
      <w:rFonts w:cs="Arial"/>
    </w:rPr>
  </w:style>
  <w:style w:type="paragraph" w:styleId="Didascalia">
    <w:name w:val="Caption"/>
    <w:basedOn w:val="Normal"/>
    <w:qFormat/>
    <w:pPr>
      <w:suppressLineNumbers/>
      <w:suppressAutoHyphens w:val="true"/>
      <w:spacing w:before="120" w:after="120"/>
    </w:pPr>
    <w:rPr>
      <w:rFonts w:cs="Arial"/>
      <w:i/>
      <w:iCs/>
    </w:rPr>
  </w:style>
  <w:style w:type="paragraph" w:styleId="Indice">
    <w:name w:val="Indice"/>
    <w:basedOn w:val="Normal"/>
    <w:qFormat/>
    <w:pPr>
      <w:suppressLineNumbers/>
      <w:suppressAutoHyphens w:val="true"/>
    </w:pPr>
    <w:rPr>
      <w:rFonts w:cs="Arial"/>
    </w:rPr>
  </w:style>
  <w:style w:type="paragraph" w:styleId="Default">
    <w:name w:val="Default"/>
    <w:qFormat/>
    <w:pPr>
      <w:keepNext w:val="false"/>
      <w:keepLines w:val="false"/>
      <w:pageBreakBefore w:val="false"/>
      <w:widowControl/>
      <w:pBdr/>
      <w:shd w:fill="FFFFFF" w:val="clear"/>
      <w:suppressAutoHyphens w:val="true"/>
      <w:kinsoku w:val="true"/>
      <w:overflowPunct w:val="true"/>
      <w:autoSpaceDE w:val="false"/>
      <w:bidi w:val="0"/>
      <w:snapToGrid w:val="true"/>
      <w:spacing w:lineRule="auto" w:line="240"/>
      <w:jc w:val="left"/>
      <w:textAlignment w:val="baseline"/>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2"/>
      <w:position w:val="0"/>
      <w:sz w:val="24"/>
      <w:sz w:val="24"/>
      <w:szCs w:val="24"/>
      <w:u w:val="none"/>
      <w:vertAlign w:val="baseline"/>
      <w:em w:val="none"/>
      <w:lang w:bidi="ar-SA" w:val="it-IT" w:eastAsia="zh-CN"/>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74</TotalTime>
  <Application>LibreOffice/5.4.7.2$Windows_x86 LibreOffice_project/c838ef25c16710f8838b1faec480ebba495259d0</Application>
  <Pages>2</Pages>
  <Words>406</Words>
  <Characters>2997</Characters>
  <CharactersWithSpaces>3417</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2021-03-05T17:54:00Z</dcterms:created>
  <dc:creator>D36093</dc:creator>
  <dc:description/>
  <dc:language>it-IT</dc:language>
  <cp:lastModifiedBy/>
  <cp:lastPrinted>2017-07-25T13:43:00Z</cp:lastPrinted>
  <dcterms:modified xsi:type="dcterms:W3CDTF">2024-03-21T10:23:15Z</dcterms:modified>
  <cp:revision>11</cp:revision>
  <dc:subject/>
  <dc:title>- di non trovarsi in stato di fallimento, di liquidazione, di cessazione attività, di amministrazione controllata o di concordato preventivo e di non avere procedimenti in corso per la dichiarazione di tali situazioni;</dc:title>
</cp:coreProperties>
</file>