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SCHEDA INFORMATIVA STRUTTURA RESIDENZIALE</w:t>
      </w:r>
    </w:p>
    <w:p>
      <w:pPr>
        <w:pStyle w:val="Normal"/>
        <w:tabs>
          <w:tab w:val="clear" w:pos="708"/>
          <w:tab w:val="left" w:pos="5103" w:leader="none"/>
          <w:tab w:val="right" w:pos="9638" w:leader="none"/>
        </w:tabs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DATI GENERALI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Denominazione della struttura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Indirizzo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Telefono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PEC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Referente/coordinatore responsabile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Comunicazione avvio attività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/>
      </w:pPr>
      <w:r>
        <w:rPr>
          <w:rFonts w:ascii="Garamond" w:hAnsi="Garamond"/>
          <w:sz w:val="24"/>
          <w:szCs w:val="24"/>
        </w:rPr>
        <w:t>Ente gestore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DATI SULL’UTENZA ACCOLTA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Posti complessivi:</w:t>
      </w:r>
    </w:p>
    <w:p>
      <w:pPr>
        <w:pStyle w:val="ListParagraph"/>
        <w:tabs>
          <w:tab w:val="clear" w:pos="708"/>
          <w:tab w:val="center" w:pos="3402" w:leader="none"/>
          <w:tab w:val="center" w:pos="5670" w:leader="none"/>
          <w:tab w:val="center" w:pos="79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Sesso utenza:</w:t>
        <w:tab/>
        <w:t>□ Maschile</w:t>
        <w:tab/>
        <w:t>□ Femminile</w:t>
        <w:tab/>
        <w:t>□ Mista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contextualSpacing/>
        <w:jc w:val="both"/>
        <w:rPr/>
      </w:pPr>
      <w:r>
        <w:rPr/>
      </w:r>
    </w:p>
    <w:p>
      <w:pPr>
        <w:pStyle w:val="ListParagraph"/>
        <w:tabs>
          <w:tab w:val="clear" w:pos="708"/>
          <w:tab w:val="left" w:pos="8505" w:leader="none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Minori stranieri non accompagnati:</w:t>
        <w:tab/>
      </w:r>
      <w:bookmarkStart w:id="0" w:name="_Hlk502259184"/>
      <w:r>
        <w:rPr>
          <w:rFonts w:ascii="Garamond" w:hAnsi="Garamond"/>
          <w:sz w:val="24"/>
          <w:szCs w:val="24"/>
        </w:rPr>
        <w:t>□</w:t>
      </w:r>
      <w:bookmarkEnd w:id="0"/>
      <w:r>
        <w:rPr>
          <w:rFonts w:ascii="Garamond" w:hAnsi="Garamond"/>
          <w:sz w:val="24"/>
          <w:szCs w:val="24"/>
        </w:rPr>
        <w:t xml:space="preserve"> SI</w:t>
        <w:tab/>
        <w:t>□ NO</w:t>
      </w:r>
    </w:p>
    <w:p>
      <w:pPr>
        <w:pStyle w:val="ListParagraph"/>
        <w:tabs>
          <w:tab w:val="clear" w:pos="708"/>
          <w:tab w:val="left" w:pos="8505" w:leader="none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ALTRO: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REQUISITI STRUTTURALI EX ART. 22 CO. 1 LETT. B) DELLA L.R.T. 41/2005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Tipologia abitativa: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Ubicazione:</w:t>
      </w:r>
    </w:p>
    <w:p>
      <w:pPr>
        <w:pStyle w:val="ListParagraph"/>
        <w:tabs>
          <w:tab w:val="clear" w:pos="708"/>
          <w:tab w:val="left" w:pos="8505" w:leader="none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Raggiungibile con mezzi pubblici (specificare):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Sintetica descrizione spazi interni e/o esterni (specificare servizi igienici e spazio polifunzionale):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 FIGURE PROFESSIONALI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tbl>
      <w:tblPr>
        <w:tblStyle w:val="Grigliatabella"/>
        <w:tblW w:w="93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0"/>
        <w:gridCol w:w="710"/>
        <w:gridCol w:w="2321"/>
        <w:gridCol w:w="1510"/>
        <w:gridCol w:w="1510"/>
      </w:tblGrid>
      <w:tr>
        <w:trPr/>
        <w:tc>
          <w:tcPr>
            <w:tcW w:w="32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Professionalità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Nr.</w:t>
            </w:r>
          </w:p>
        </w:tc>
        <w:tc>
          <w:tcPr>
            <w:tcW w:w="232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Ore settimanali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 servizio presso la struttura (complessive)</w:t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Presenza in fascia oraria diurna</w:t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Garamond" w:hAnsi="Garamond"/>
                <w:b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Presenza in fascia oraria notturna</w:t>
            </w:r>
          </w:p>
        </w:tc>
      </w:tr>
      <w:tr>
        <w:trPr/>
        <w:tc>
          <w:tcPr>
            <w:tcW w:w="325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Coordinatore/Direttore tecnico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2321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325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Educatori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2321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325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Altro (specificare)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2321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325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2321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325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2321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151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ORGANIZZAZIONE DELLA VITA COMUNITARIA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CB3ECEB">
                <wp:simplePos x="0" y="0"/>
                <wp:positionH relativeFrom="column">
                  <wp:posOffset>51435</wp:posOffset>
                </wp:positionH>
                <wp:positionV relativeFrom="paragraph">
                  <wp:posOffset>252730</wp:posOffset>
                </wp:positionV>
                <wp:extent cx="5811520" cy="725170"/>
                <wp:effectExtent l="0" t="0" r="19050" b="19050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t" style="position:absolute;margin-left:4.05pt;margin-top:19.9pt;width:457.5pt;height:57pt" wp14:anchorId="2CB3ECEB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Attività programmate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Corsi di alfabetizzazione alla lingua italiana a favore di minori stranieri non accompagnati:  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</w:t>
      </w:r>
      <w:r>
        <w:rPr>
          <w:rFonts w:ascii="Garamond" w:hAnsi="Garamond"/>
          <w:sz w:val="24"/>
          <w:szCs w:val="24"/>
        </w:rPr>
        <w:t>SI</w:t>
        <w:tab/>
        <w:t>□ NO</w:t>
      </w:r>
    </w:p>
    <w:p>
      <w:pPr>
        <w:pStyle w:val="Normal"/>
        <w:spacing w:lineRule="auto" w:line="36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Garamond" w:hAnsi="Garamond"/>
          <w:sz w:val="24"/>
          <w:szCs w:val="24"/>
        </w:rPr>
        <w:t>6. INFORMAZIONI ORGANIZZATIVE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Modalità di registrazione utenza: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F5CAF8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11520" cy="725170"/>
                <wp:effectExtent l="0" t="0" r="19050" b="19050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0pt;margin-top:0.05pt;width:457.5pt;height:57pt" wp14:anchorId="1F5CAF8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Modalità di tenuta e conservazione fascicolo personale: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7FDD533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11520" cy="725170"/>
                <wp:effectExtent l="0" t="0" r="19050" b="19050"/>
                <wp:wrapNone/>
                <wp:docPr id="5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fillcolor="white" stroked="t" style="position:absolute;margin-left:0pt;margin-top:0.05pt;width:457.5pt;height:57pt" wp14:anchorId="7FDD533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Piano educativo individualizzato: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35DBA95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11520" cy="725170"/>
                <wp:effectExtent l="0" t="0" r="19050" b="19050"/>
                <wp:wrapNone/>
                <wp:docPr id="7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t" style="position:absolute;margin-left:0pt;margin-top:0.05pt;width:457.5pt;height:57pt" wp14:anchorId="35DBA95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Varie: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7E874FFA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11520" cy="725170"/>
                <wp:effectExtent l="0" t="0" r="19050" b="19050"/>
                <wp:wrapNone/>
                <wp:docPr id="9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760" cy="72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fillcolor="white" stroked="t" style="position:absolute;margin-left:0pt;margin-top:0.05pt;width:457.5pt;height:57pt" wp14:anchorId="7E874FFA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 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04014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b/>
        <w:b/>
        <w:i/>
        <w:i/>
        <w:color w:val="808080" w:themeColor="background1" w:themeShade="80"/>
      </w:rPr>
    </w:pPr>
    <w:r>
      <w:rPr>
        <w:b/>
        <w:i/>
        <w:color w:val="808080" w:themeColor="background1" w:themeShade="8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406688"/>
    <w:rPr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06688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7175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71753"/>
    <w:rPr/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51ee"/>
    <w:pPr>
      <w:spacing w:before="0" w:after="16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406688"/>
    <w:pPr>
      <w:spacing w:lineRule="auto" w:line="240" w:before="0" w:after="0"/>
    </w:pPr>
    <w:rPr>
      <w:sz w:val="20"/>
      <w:szCs w:val="20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7175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7175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059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59B6-D070-4C90-B994-67DB771B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LibreOffice/6.4.7.2$Windows_x86 LibreOffice_project/639b8ac485750d5696d7590a72ef1b496725cfb5</Application>
  <Pages>2</Pages>
  <Words>149</Words>
  <Characters>1038</Characters>
  <CharactersWithSpaces>1160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2018-01-05T11:15:00Z</dcterms:created>
  <dc:creator>Margherita</dc:creator>
  <dc:description/>
  <dc:language>it-IT</dc:language>
  <cp:lastModifiedBy/>
  <dcterms:modified xsi:type="dcterms:W3CDTF">2022-11-04T12:49:13Z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